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E43F" w14:textId="77777777" w:rsidR="004C7643" w:rsidRPr="006A32CF" w:rsidRDefault="004C7643" w:rsidP="003E414B">
      <w:pPr>
        <w:pBdr>
          <w:bottom w:val="single" w:sz="4" w:space="1" w:color="auto"/>
        </w:pBdr>
        <w:jc w:val="center"/>
        <w:rPr>
          <w:rFonts w:ascii="Times New Roman" w:hAnsi="Times New Roman" w:cs="Times New Roman"/>
          <w:b/>
          <w:bCs/>
          <w:color w:val="2F5496" w:themeColor="accent1" w:themeShade="BF"/>
        </w:rPr>
      </w:pPr>
    </w:p>
    <w:p w14:paraId="70C54EA6" w14:textId="2D4C41F4" w:rsidR="004C7643" w:rsidRPr="006A32CF" w:rsidRDefault="004043A5" w:rsidP="003E414B">
      <w:pPr>
        <w:pBdr>
          <w:bottom w:val="single" w:sz="4" w:space="1" w:color="auto"/>
        </w:pBdr>
        <w:jc w:val="center"/>
        <w:rPr>
          <w:rFonts w:ascii="Times New Roman" w:hAnsi="Times New Roman" w:cs="Times New Roman"/>
          <w:b/>
          <w:bCs/>
          <w:color w:val="2F5496" w:themeColor="accent1" w:themeShade="BF"/>
        </w:rPr>
      </w:pPr>
      <w:r w:rsidRPr="004043A5">
        <w:rPr>
          <w:rFonts w:ascii="Times New Roman" w:hAnsi="Times New Roman" w:cs="Times New Roman"/>
          <w:b/>
          <w:bCs/>
          <w:noProof/>
          <w:color w:val="2F5496" w:themeColor="accent1" w:themeShade="BF"/>
          <w:lang w:val="es-ES" w:eastAsia="es-ES"/>
        </w:rPr>
        <w:drawing>
          <wp:inline distT="0" distB="0" distL="0" distR="0" wp14:anchorId="1CB60FD6" wp14:editId="2F36008E">
            <wp:extent cx="920729" cy="807170"/>
            <wp:effectExtent l="0" t="0" r="0" b="0"/>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042" cy="829361"/>
                    </a:xfrm>
                    <a:prstGeom prst="rect">
                      <a:avLst/>
                    </a:prstGeom>
                    <a:noFill/>
                    <a:ln>
                      <a:noFill/>
                    </a:ln>
                  </pic:spPr>
                </pic:pic>
              </a:graphicData>
            </a:graphic>
          </wp:inline>
        </w:drawing>
      </w:r>
      <w:r>
        <w:rPr>
          <w:rFonts w:ascii="Times New Roman" w:hAnsi="Times New Roman" w:cs="Times New Roman"/>
          <w:b/>
          <w:bCs/>
          <w:color w:val="2F5496" w:themeColor="accent1" w:themeShade="BF"/>
        </w:rPr>
        <w:t xml:space="preserve">   </w:t>
      </w:r>
      <w:r w:rsidRPr="004043A5">
        <w:rPr>
          <w:rFonts w:ascii="Times New Roman" w:hAnsi="Times New Roman" w:cs="Times New Roman"/>
          <w:b/>
          <w:bCs/>
          <w:noProof/>
          <w:color w:val="2F5496" w:themeColor="accent1" w:themeShade="BF"/>
          <w:lang w:val="es-ES" w:eastAsia="es-ES"/>
        </w:rPr>
        <w:drawing>
          <wp:inline distT="0" distB="0" distL="0" distR="0" wp14:anchorId="50F4305D" wp14:editId="1649FBBD">
            <wp:extent cx="2065924" cy="803416"/>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3760" cy="825908"/>
                    </a:xfrm>
                    <a:prstGeom prst="rect">
                      <a:avLst/>
                    </a:prstGeom>
                    <a:noFill/>
                    <a:ln>
                      <a:noFill/>
                    </a:ln>
                  </pic:spPr>
                </pic:pic>
              </a:graphicData>
            </a:graphic>
          </wp:inline>
        </w:drawing>
      </w:r>
      <w:r>
        <w:rPr>
          <w:rFonts w:ascii="Times New Roman" w:hAnsi="Times New Roman" w:cs="Times New Roman"/>
          <w:b/>
          <w:bCs/>
          <w:color w:val="2F5496" w:themeColor="accent1" w:themeShade="BF"/>
        </w:rPr>
        <w:t xml:space="preserve">  </w:t>
      </w:r>
      <w:r w:rsidR="00001524">
        <w:rPr>
          <w:rFonts w:ascii="Times New Roman" w:hAnsi="Times New Roman" w:cs="Times New Roman"/>
          <w:b/>
          <w:bCs/>
          <w:color w:val="2F5496" w:themeColor="accent1" w:themeShade="BF"/>
        </w:rPr>
        <w:t xml:space="preserve"> </w:t>
      </w:r>
      <w:r>
        <w:rPr>
          <w:rFonts w:ascii="Times New Roman" w:hAnsi="Times New Roman" w:cs="Times New Roman"/>
          <w:b/>
          <w:bCs/>
          <w:color w:val="2F5496" w:themeColor="accent1" w:themeShade="BF"/>
        </w:rPr>
        <w:t xml:space="preserve">  </w:t>
      </w:r>
      <w:r w:rsidR="00F81685">
        <w:rPr>
          <w:rFonts w:ascii="Times New Roman" w:hAnsi="Times New Roman" w:cs="Times New Roman"/>
          <w:b/>
          <w:bCs/>
          <w:noProof/>
          <w:color w:val="2F5496" w:themeColor="accent1" w:themeShade="BF"/>
          <w:lang w:val="es-ES" w:eastAsia="es-ES"/>
        </w:rPr>
        <w:drawing>
          <wp:inline distT="0" distB="0" distL="0" distR="0" wp14:anchorId="68DEF28C" wp14:editId="72DC9517">
            <wp:extent cx="972136" cy="8153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720" cy="850217"/>
                    </a:xfrm>
                    <a:prstGeom prst="rect">
                      <a:avLst/>
                    </a:prstGeom>
                    <a:noFill/>
                  </pic:spPr>
                </pic:pic>
              </a:graphicData>
            </a:graphic>
          </wp:inline>
        </w:drawing>
      </w:r>
      <w:r w:rsidR="0040444D" w:rsidRPr="0040444D">
        <w:rPr>
          <w:b/>
          <w:bCs/>
          <w:noProof/>
          <w:color w:val="2F5496" w:themeColor="accent1" w:themeShade="BF"/>
          <w:lang w:val="es-ES" w:eastAsia="es-ES"/>
        </w:rPr>
        <w:drawing>
          <wp:inline distT="0" distB="0" distL="0" distR="0" wp14:anchorId="576D827A" wp14:editId="5174A30F">
            <wp:extent cx="946150" cy="946150"/>
            <wp:effectExtent l="0" t="0" r="6350" b="6350"/>
            <wp:docPr id="5" name="Imagen 5" descr="University law technology team needs modern design |concursos de Logotipos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aw technology team needs modern design |concursos de Logotipos  | 99desig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sidR="00593AA6" w:rsidRPr="00593AA6">
        <w:rPr>
          <w:noProof/>
        </w:rPr>
        <w:t xml:space="preserve"> </w:t>
      </w:r>
      <w:r w:rsidR="00593AA6" w:rsidRPr="00593AA6">
        <w:rPr>
          <w:noProof/>
          <w:lang w:val="es-ES" w:eastAsia="es-ES"/>
        </w:rPr>
        <w:drawing>
          <wp:inline distT="0" distB="0" distL="0" distR="0" wp14:anchorId="27F0FDF3" wp14:editId="03963D62">
            <wp:extent cx="838200" cy="838200"/>
            <wp:effectExtent l="0" t="0" r="0" b="0"/>
            <wp:docPr id="14" name="Imagen 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3726C4B5" w14:textId="498CAD82" w:rsidR="004043A5" w:rsidRDefault="004043A5" w:rsidP="003E414B">
      <w:pPr>
        <w:pBdr>
          <w:bottom w:val="single" w:sz="4" w:space="1" w:color="auto"/>
        </w:pBdr>
        <w:jc w:val="center"/>
        <w:rPr>
          <w:rFonts w:ascii="Times New Roman" w:hAnsi="Times New Roman" w:cs="Times New Roman"/>
          <w:b/>
          <w:bCs/>
          <w:color w:val="2F5496" w:themeColor="accent1" w:themeShade="BF"/>
          <w:sz w:val="30"/>
          <w:szCs w:val="30"/>
        </w:rPr>
      </w:pPr>
    </w:p>
    <w:p w14:paraId="5A597417" w14:textId="77777777" w:rsidR="00001524" w:rsidRPr="00CD6BEC" w:rsidRDefault="00001524" w:rsidP="003E414B">
      <w:pPr>
        <w:pBdr>
          <w:bottom w:val="single" w:sz="4" w:space="1" w:color="auto"/>
        </w:pBdr>
        <w:jc w:val="center"/>
        <w:rPr>
          <w:rFonts w:ascii="Times New Roman" w:hAnsi="Times New Roman" w:cs="Times New Roman"/>
          <w:b/>
          <w:bCs/>
          <w:color w:val="2F5496" w:themeColor="accent1" w:themeShade="BF"/>
          <w:sz w:val="30"/>
          <w:szCs w:val="30"/>
          <w:lang w:val="en-AU"/>
        </w:rPr>
      </w:pPr>
    </w:p>
    <w:p w14:paraId="6089E192" w14:textId="77777777" w:rsidR="00001524" w:rsidRDefault="00001524" w:rsidP="003E414B">
      <w:pPr>
        <w:pBdr>
          <w:bottom w:val="single" w:sz="4" w:space="1" w:color="auto"/>
        </w:pBdr>
        <w:jc w:val="center"/>
        <w:rPr>
          <w:rFonts w:ascii="Times New Roman" w:hAnsi="Times New Roman" w:cs="Times New Roman"/>
          <w:b/>
          <w:bCs/>
          <w:color w:val="2F5496" w:themeColor="accent1" w:themeShade="BF"/>
          <w:sz w:val="32"/>
          <w:szCs w:val="32"/>
          <w:lang w:val="en-AU"/>
        </w:rPr>
      </w:pPr>
    </w:p>
    <w:p w14:paraId="10F0C451" w14:textId="1E7DF0C1" w:rsidR="004043A5" w:rsidRPr="00001524" w:rsidRDefault="00001524" w:rsidP="003E414B">
      <w:pPr>
        <w:pBdr>
          <w:bottom w:val="single" w:sz="4" w:space="1" w:color="auto"/>
        </w:pBdr>
        <w:jc w:val="center"/>
        <w:rPr>
          <w:rFonts w:ascii="Times New Roman" w:hAnsi="Times New Roman" w:cs="Times New Roman"/>
          <w:b/>
          <w:bCs/>
          <w:color w:val="2F5496" w:themeColor="accent1" w:themeShade="BF"/>
          <w:sz w:val="32"/>
          <w:szCs w:val="32"/>
          <w:lang w:val="en-AU"/>
        </w:rPr>
      </w:pPr>
      <w:r w:rsidRPr="00001524">
        <w:rPr>
          <w:rFonts w:ascii="Times New Roman" w:hAnsi="Times New Roman" w:cs="Times New Roman"/>
          <w:b/>
          <w:bCs/>
          <w:color w:val="2F5496" w:themeColor="accent1" w:themeShade="BF"/>
          <w:sz w:val="32"/>
          <w:szCs w:val="32"/>
          <w:lang w:val="en-AU"/>
        </w:rPr>
        <w:t>ARTIFICIAL INTELLIGENCE GOVERNANCE: ETHICS and LAW</w:t>
      </w:r>
    </w:p>
    <w:p w14:paraId="09F887C9" w14:textId="77777777" w:rsidR="00001524" w:rsidRDefault="00001524" w:rsidP="003E414B">
      <w:pPr>
        <w:pBdr>
          <w:bottom w:val="single" w:sz="4" w:space="1" w:color="auto"/>
        </w:pBdr>
        <w:jc w:val="center"/>
        <w:rPr>
          <w:rFonts w:ascii="Times New Roman" w:hAnsi="Times New Roman" w:cs="Times New Roman"/>
          <w:b/>
          <w:bCs/>
          <w:color w:val="2F5496" w:themeColor="accent1" w:themeShade="BF"/>
          <w:sz w:val="32"/>
          <w:szCs w:val="32"/>
          <w:lang w:val="en-AU"/>
        </w:rPr>
      </w:pPr>
    </w:p>
    <w:p w14:paraId="41467450" w14:textId="424911E2" w:rsidR="004043A5" w:rsidRPr="00001524" w:rsidRDefault="004043A5" w:rsidP="003E414B">
      <w:pPr>
        <w:pBdr>
          <w:bottom w:val="single" w:sz="4" w:space="1" w:color="auto"/>
        </w:pBdr>
        <w:jc w:val="center"/>
        <w:rPr>
          <w:rFonts w:ascii="Times New Roman" w:hAnsi="Times New Roman" w:cs="Times New Roman"/>
          <w:b/>
          <w:bCs/>
          <w:color w:val="2F5496" w:themeColor="accent1" w:themeShade="BF"/>
          <w:sz w:val="32"/>
          <w:szCs w:val="32"/>
          <w:lang w:val="en-AU"/>
        </w:rPr>
      </w:pPr>
      <w:r w:rsidRPr="00001524">
        <w:rPr>
          <w:rFonts w:ascii="Times New Roman" w:hAnsi="Times New Roman" w:cs="Times New Roman"/>
          <w:b/>
          <w:bCs/>
          <w:color w:val="2F5496" w:themeColor="accent1" w:themeShade="BF"/>
          <w:sz w:val="32"/>
          <w:szCs w:val="32"/>
          <w:lang w:val="en-AU"/>
        </w:rPr>
        <w:t>(</w:t>
      </w:r>
      <w:r w:rsidR="00001524" w:rsidRPr="00001524">
        <w:rPr>
          <w:rFonts w:ascii="Times New Roman" w:hAnsi="Times New Roman" w:cs="Times New Roman"/>
          <w:b/>
          <w:bCs/>
          <w:color w:val="2F5496" w:themeColor="accent1" w:themeShade="BF"/>
          <w:sz w:val="32"/>
          <w:szCs w:val="32"/>
          <w:lang w:val="en-AU"/>
        </w:rPr>
        <w:t xml:space="preserve">AIGEL </w:t>
      </w:r>
      <w:r w:rsidR="00B63325">
        <w:rPr>
          <w:rFonts w:ascii="Times New Roman" w:hAnsi="Times New Roman" w:cs="Times New Roman"/>
          <w:b/>
          <w:bCs/>
          <w:color w:val="2F5496" w:themeColor="accent1" w:themeShade="BF"/>
          <w:sz w:val="32"/>
          <w:szCs w:val="32"/>
          <w:lang w:val="en-AU"/>
        </w:rPr>
        <w:t xml:space="preserve">Research </w:t>
      </w:r>
      <w:r w:rsidR="009005B7">
        <w:rPr>
          <w:rFonts w:ascii="Times New Roman" w:hAnsi="Times New Roman" w:cs="Times New Roman"/>
          <w:b/>
          <w:bCs/>
          <w:color w:val="2F5496" w:themeColor="accent1" w:themeShade="BF"/>
          <w:sz w:val="32"/>
          <w:szCs w:val="32"/>
          <w:lang w:val="en-AU"/>
        </w:rPr>
        <w:t>Seminar</w:t>
      </w:r>
      <w:r w:rsidR="00945A18" w:rsidRPr="00001524">
        <w:rPr>
          <w:rFonts w:ascii="Times New Roman" w:hAnsi="Times New Roman" w:cs="Times New Roman"/>
          <w:b/>
          <w:bCs/>
          <w:color w:val="2F5496" w:themeColor="accent1" w:themeShade="BF"/>
          <w:sz w:val="32"/>
          <w:szCs w:val="32"/>
          <w:lang w:val="en-AU"/>
        </w:rPr>
        <w:t xml:space="preserve"> Series</w:t>
      </w:r>
      <w:r w:rsidRPr="00001524">
        <w:rPr>
          <w:rFonts w:ascii="Times New Roman" w:hAnsi="Times New Roman" w:cs="Times New Roman"/>
          <w:b/>
          <w:bCs/>
          <w:color w:val="2F5496" w:themeColor="accent1" w:themeShade="BF"/>
          <w:sz w:val="32"/>
          <w:szCs w:val="32"/>
          <w:lang w:val="en-AU"/>
        </w:rPr>
        <w:t>)</w:t>
      </w:r>
    </w:p>
    <w:p w14:paraId="63F0E2BB" w14:textId="54673B7E" w:rsidR="004043A5" w:rsidRPr="00001524" w:rsidRDefault="004043A5" w:rsidP="003E414B">
      <w:pPr>
        <w:pBdr>
          <w:bottom w:val="single" w:sz="4" w:space="1" w:color="auto"/>
        </w:pBdr>
        <w:jc w:val="center"/>
        <w:rPr>
          <w:rFonts w:ascii="Times New Roman" w:hAnsi="Times New Roman" w:cs="Times New Roman"/>
          <w:b/>
          <w:bCs/>
          <w:color w:val="2F5496" w:themeColor="accent1" w:themeShade="BF"/>
          <w:sz w:val="30"/>
          <w:szCs w:val="30"/>
          <w:lang w:val="en-AU"/>
        </w:rPr>
      </w:pPr>
    </w:p>
    <w:p w14:paraId="653B9C66" w14:textId="77777777" w:rsidR="00001524" w:rsidRDefault="00001524" w:rsidP="00945A18">
      <w:pPr>
        <w:pBdr>
          <w:bottom w:val="single" w:sz="4" w:space="1" w:color="auto"/>
        </w:pBdr>
        <w:jc w:val="center"/>
        <w:rPr>
          <w:rFonts w:ascii="Times New Roman" w:hAnsi="Times New Roman" w:cs="Times New Roman"/>
          <w:b/>
          <w:bCs/>
          <w:color w:val="2F5496" w:themeColor="accent1" w:themeShade="BF"/>
          <w:sz w:val="30"/>
          <w:szCs w:val="30"/>
        </w:rPr>
      </w:pPr>
    </w:p>
    <w:p w14:paraId="0A3EFC5E" w14:textId="2D646164" w:rsidR="006E2644" w:rsidRDefault="006E2644" w:rsidP="006E2644">
      <w:pPr>
        <w:pBdr>
          <w:bottom w:val="single" w:sz="4" w:space="1" w:color="auto"/>
        </w:pBdr>
        <w:jc w:val="center"/>
        <w:rPr>
          <w:rFonts w:ascii="Times New Roman" w:hAnsi="Times New Roman" w:cs="Times New Roman"/>
          <w:b/>
          <w:bCs/>
          <w:color w:val="2F5496" w:themeColor="accent1" w:themeShade="BF"/>
        </w:rPr>
      </w:pPr>
    </w:p>
    <w:p w14:paraId="0D749CAB" w14:textId="77777777" w:rsidR="006A32CF" w:rsidRPr="006A32CF" w:rsidRDefault="006A32CF" w:rsidP="001700CC">
      <w:pPr>
        <w:pBdr>
          <w:bottom w:val="single" w:sz="4" w:space="1" w:color="auto"/>
        </w:pBdr>
        <w:jc w:val="both"/>
        <w:rPr>
          <w:rFonts w:ascii="Times New Roman" w:hAnsi="Times New Roman" w:cs="Times New Roman"/>
          <w:b/>
          <w:bCs/>
          <w:color w:val="2F5496" w:themeColor="accent1" w:themeShade="BF"/>
        </w:rPr>
      </w:pPr>
    </w:p>
    <w:p w14:paraId="5712C666" w14:textId="2C067155" w:rsidR="004C7643" w:rsidRPr="004043A5" w:rsidRDefault="004043A5" w:rsidP="001700CC">
      <w:pPr>
        <w:pBdr>
          <w:bottom w:val="single" w:sz="4" w:space="1" w:color="auto"/>
        </w:pBdr>
        <w:jc w:val="both"/>
        <w:rPr>
          <w:rFonts w:ascii="Times New Roman" w:hAnsi="Times New Roman" w:cs="Times New Roman"/>
          <w:b/>
          <w:bCs/>
          <w:color w:val="2F5496" w:themeColor="accent1" w:themeShade="BF"/>
          <w:sz w:val="28"/>
          <w:szCs w:val="28"/>
        </w:rPr>
      </w:pPr>
      <w:r>
        <w:rPr>
          <w:rFonts w:ascii="Times New Roman" w:hAnsi="Times New Roman" w:cs="Times New Roman"/>
          <w:b/>
          <w:bCs/>
          <w:color w:val="2F5496" w:themeColor="accent1" w:themeShade="BF"/>
          <w:sz w:val="28"/>
          <w:szCs w:val="28"/>
        </w:rPr>
        <w:t xml:space="preserve">I </w:t>
      </w:r>
      <w:r w:rsidR="004C7643" w:rsidRPr="004043A5">
        <w:rPr>
          <w:rFonts w:ascii="Times New Roman" w:hAnsi="Times New Roman" w:cs="Times New Roman"/>
          <w:b/>
          <w:bCs/>
          <w:color w:val="2F5496" w:themeColor="accent1" w:themeShade="BF"/>
          <w:sz w:val="28"/>
          <w:szCs w:val="28"/>
        </w:rPr>
        <w:t>Seminar Outline</w:t>
      </w:r>
    </w:p>
    <w:p w14:paraId="16BDA317" w14:textId="77777777" w:rsidR="004C7643" w:rsidRPr="006A32CF" w:rsidRDefault="004C7643" w:rsidP="001700CC">
      <w:pPr>
        <w:pBdr>
          <w:bottom w:val="single" w:sz="4" w:space="1" w:color="auto"/>
        </w:pBdr>
        <w:jc w:val="both"/>
        <w:rPr>
          <w:rFonts w:ascii="Times New Roman" w:hAnsi="Times New Roman" w:cs="Times New Roman"/>
          <w:b/>
          <w:bCs/>
          <w:color w:val="2F5496" w:themeColor="accent1" w:themeShade="BF"/>
        </w:rPr>
      </w:pPr>
    </w:p>
    <w:p w14:paraId="19F3F3DC" w14:textId="4B474CD9" w:rsidR="004043A5" w:rsidRPr="00E60CC6" w:rsidRDefault="009005B7" w:rsidP="006A32CF">
      <w:pPr>
        <w:pBdr>
          <w:bottom w:val="single" w:sz="4" w:space="1" w:color="auto"/>
        </w:pBdr>
        <w:jc w:val="both"/>
        <w:rPr>
          <w:rFonts w:ascii="Times New Roman" w:hAnsi="Times New Roman" w:cs="Times New Roman"/>
          <w:sz w:val="22"/>
          <w:szCs w:val="22"/>
          <w:lang w:val="ca-ES"/>
        </w:rPr>
      </w:pPr>
      <w:r w:rsidRPr="00E60CC6">
        <w:rPr>
          <w:rFonts w:ascii="Times New Roman" w:hAnsi="Times New Roman" w:cs="Times New Roman"/>
          <w:sz w:val="22"/>
          <w:szCs w:val="22"/>
          <w:lang w:val="en-AU"/>
        </w:rPr>
        <w:t>AIGEL</w:t>
      </w:r>
      <w:r w:rsidR="004043A5" w:rsidRPr="00E60CC6">
        <w:rPr>
          <w:rFonts w:ascii="Times New Roman" w:hAnsi="Times New Roman" w:cs="Times New Roman"/>
          <w:sz w:val="22"/>
          <w:szCs w:val="22"/>
          <w:lang w:val="en-AU"/>
        </w:rPr>
        <w:t xml:space="preserve"> is a joint initiative of the </w:t>
      </w:r>
      <w:r w:rsidRPr="00E60CC6">
        <w:rPr>
          <w:rFonts w:ascii="Times New Roman" w:hAnsi="Times New Roman" w:cs="Times New Roman"/>
          <w:sz w:val="22"/>
          <w:szCs w:val="22"/>
          <w:lang w:val="en-AU"/>
        </w:rPr>
        <w:t xml:space="preserve">UAB </w:t>
      </w:r>
      <w:r w:rsidR="004043A5" w:rsidRPr="00E60CC6">
        <w:rPr>
          <w:rFonts w:ascii="Times New Roman" w:hAnsi="Times New Roman" w:cs="Times New Roman"/>
          <w:sz w:val="22"/>
          <w:szCs w:val="22"/>
          <w:lang w:val="en-AU"/>
        </w:rPr>
        <w:t xml:space="preserve">Institute of Law and Technology </w:t>
      </w:r>
      <w:r w:rsidRPr="00E60CC6">
        <w:rPr>
          <w:rFonts w:ascii="Times New Roman" w:hAnsi="Times New Roman" w:cs="Times New Roman"/>
          <w:sz w:val="22"/>
          <w:szCs w:val="22"/>
          <w:lang w:val="en-AU"/>
        </w:rPr>
        <w:t xml:space="preserve">(IDT-UAB) </w:t>
      </w:r>
      <w:r w:rsidR="004043A5" w:rsidRPr="00E60CC6">
        <w:rPr>
          <w:rFonts w:ascii="Times New Roman" w:hAnsi="Times New Roman" w:cs="Times New Roman"/>
          <w:sz w:val="22"/>
          <w:szCs w:val="22"/>
          <w:lang w:val="en-AU"/>
        </w:rPr>
        <w:t>and the Institute for Artificial Intelligence of the Spanish Research Council (IIIA-CSIC)</w:t>
      </w:r>
      <w:r w:rsidR="00001083" w:rsidRPr="00E60CC6">
        <w:rPr>
          <w:rFonts w:ascii="Times New Roman" w:hAnsi="Times New Roman" w:cs="Times New Roman"/>
          <w:sz w:val="22"/>
          <w:szCs w:val="22"/>
          <w:lang w:val="en-AU"/>
        </w:rPr>
        <w:t xml:space="preserve"> (Barcelona)</w:t>
      </w:r>
      <w:r w:rsidR="00F81685" w:rsidRPr="00E60CC6">
        <w:rPr>
          <w:rFonts w:ascii="Times New Roman" w:hAnsi="Times New Roman" w:cs="Times New Roman"/>
          <w:sz w:val="22"/>
          <w:szCs w:val="22"/>
          <w:lang w:val="en-AU"/>
        </w:rPr>
        <w:t>, supported by the Faculty of Law of the Autonomous University of Barcelona</w:t>
      </w:r>
      <w:r w:rsidR="00660282" w:rsidRPr="00E60CC6">
        <w:rPr>
          <w:rFonts w:ascii="Times New Roman" w:hAnsi="Times New Roman" w:cs="Times New Roman"/>
          <w:sz w:val="22"/>
          <w:szCs w:val="22"/>
          <w:lang w:val="en-AU"/>
        </w:rPr>
        <w:t xml:space="preserve">, </w:t>
      </w:r>
      <w:r w:rsidR="00001524" w:rsidRPr="00E60CC6">
        <w:rPr>
          <w:rFonts w:ascii="Times New Roman" w:hAnsi="Times New Roman" w:cs="Times New Roman"/>
          <w:sz w:val="22"/>
          <w:szCs w:val="22"/>
          <w:lang w:val="en-AU"/>
        </w:rPr>
        <w:t xml:space="preserve">La Trobe Law </w:t>
      </w:r>
      <w:r w:rsidR="00001083" w:rsidRPr="00E60CC6">
        <w:rPr>
          <w:rFonts w:ascii="Times New Roman" w:hAnsi="Times New Roman" w:cs="Times New Roman"/>
          <w:sz w:val="22"/>
          <w:szCs w:val="22"/>
          <w:lang w:val="en-AU"/>
        </w:rPr>
        <w:t xml:space="preserve">School </w:t>
      </w:r>
      <w:proofErr w:type="spellStart"/>
      <w:r w:rsidR="00001083" w:rsidRPr="00E60CC6">
        <w:rPr>
          <w:rFonts w:ascii="Times New Roman" w:hAnsi="Times New Roman" w:cs="Times New Roman"/>
          <w:sz w:val="22"/>
          <w:szCs w:val="22"/>
          <w:lang w:val="en-AU"/>
        </w:rPr>
        <w:t>LawTech</w:t>
      </w:r>
      <w:proofErr w:type="spellEnd"/>
      <w:r w:rsidR="00001083" w:rsidRPr="00E60CC6">
        <w:rPr>
          <w:rFonts w:ascii="Times New Roman" w:hAnsi="Times New Roman" w:cs="Times New Roman"/>
          <w:sz w:val="22"/>
          <w:szCs w:val="22"/>
          <w:lang w:val="en-AU"/>
        </w:rPr>
        <w:t xml:space="preserve"> Research Group (Melbourne)</w:t>
      </w:r>
      <w:r w:rsidR="00660282" w:rsidRPr="00E60CC6">
        <w:rPr>
          <w:rFonts w:ascii="Times New Roman" w:hAnsi="Times New Roman" w:cs="Times New Roman"/>
          <w:sz w:val="22"/>
          <w:szCs w:val="22"/>
          <w:lang w:val="en-AU"/>
        </w:rPr>
        <w:t xml:space="preserve">, and the </w:t>
      </w:r>
      <w:r w:rsidR="00593AA6" w:rsidRPr="00E60CC6">
        <w:rPr>
          <w:rFonts w:ascii="Times New Roman" w:hAnsi="Times New Roman" w:cs="Times New Roman"/>
          <w:sz w:val="22"/>
          <w:szCs w:val="22"/>
          <w:lang w:val="en-AU"/>
        </w:rPr>
        <w:t xml:space="preserve">Thomas More Law School of the Australian </w:t>
      </w:r>
      <w:proofErr w:type="spellStart"/>
      <w:r w:rsidR="00593AA6" w:rsidRPr="00E60CC6">
        <w:rPr>
          <w:rFonts w:ascii="Times New Roman" w:hAnsi="Times New Roman" w:cs="Times New Roman"/>
          <w:sz w:val="22"/>
          <w:szCs w:val="22"/>
          <w:lang w:val="ca-ES"/>
        </w:rPr>
        <w:t>Catholic</w:t>
      </w:r>
      <w:proofErr w:type="spellEnd"/>
      <w:r w:rsidR="00593AA6" w:rsidRPr="00E60CC6">
        <w:rPr>
          <w:rFonts w:ascii="Times New Roman" w:hAnsi="Times New Roman" w:cs="Times New Roman"/>
          <w:sz w:val="22"/>
          <w:szCs w:val="22"/>
          <w:lang w:val="ca-ES"/>
        </w:rPr>
        <w:t xml:space="preserve"> University.</w:t>
      </w:r>
    </w:p>
    <w:p w14:paraId="5F925572" w14:textId="0BE4D9C6" w:rsidR="005F0032" w:rsidRPr="00E60CC6" w:rsidRDefault="005F0032" w:rsidP="006A32CF">
      <w:pPr>
        <w:pBdr>
          <w:bottom w:val="single" w:sz="4" w:space="1" w:color="auto"/>
        </w:pBdr>
        <w:jc w:val="both"/>
        <w:rPr>
          <w:rFonts w:ascii="Times New Roman" w:hAnsi="Times New Roman" w:cs="Times New Roman"/>
          <w:sz w:val="22"/>
          <w:szCs w:val="22"/>
          <w:lang w:val="ca-ES"/>
        </w:rPr>
      </w:pPr>
    </w:p>
    <w:p w14:paraId="6EAE2FAC" w14:textId="5C1B61D3" w:rsidR="006E2644" w:rsidRPr="00E60CC6" w:rsidRDefault="005F0032" w:rsidP="006A32CF">
      <w:pPr>
        <w:pBdr>
          <w:bottom w:val="single" w:sz="4" w:space="1" w:color="auto"/>
        </w:pBdr>
        <w:jc w:val="both"/>
        <w:rPr>
          <w:rFonts w:ascii="Times New Roman" w:hAnsi="Times New Roman" w:cs="Times New Roman"/>
          <w:sz w:val="22"/>
          <w:szCs w:val="22"/>
          <w:lang w:val="en-AU"/>
        </w:rPr>
      </w:pPr>
      <w:r w:rsidRPr="00E60CC6">
        <w:rPr>
          <w:rFonts w:ascii="Times New Roman" w:hAnsi="Times New Roman" w:cs="Times New Roman"/>
          <w:sz w:val="22"/>
          <w:szCs w:val="22"/>
          <w:lang w:val="en-AU"/>
        </w:rPr>
        <w:t>T</w:t>
      </w:r>
      <w:r w:rsidR="006A32CF" w:rsidRPr="00E60CC6">
        <w:rPr>
          <w:rFonts w:ascii="Times New Roman" w:hAnsi="Times New Roman" w:cs="Times New Roman"/>
          <w:sz w:val="22"/>
          <w:szCs w:val="22"/>
          <w:lang w:val="en-AU"/>
        </w:rPr>
        <w:t>he Web of Data, the Internet of Things, and Industry 4.0 are converging, and society is challenged to ensure that appropriate regulatory responses can uphold the rule of law fairly and effectively in this emerging context. The challenge extends beyond merely submitting digital processes to the law. We contend that the 20th century notion of ‘legal order’, alone, will not be suitable to produce the social order that the law should bring.</w:t>
      </w:r>
      <w:r w:rsidR="00750B05" w:rsidRPr="00E60CC6">
        <w:rPr>
          <w:rFonts w:ascii="Times New Roman" w:hAnsi="Times New Roman" w:cs="Times New Roman"/>
          <w:sz w:val="22"/>
          <w:szCs w:val="22"/>
          <w:lang w:val="en-AU"/>
        </w:rPr>
        <w:t xml:space="preserve"> Figuring out </w:t>
      </w:r>
      <w:r w:rsidR="00252010" w:rsidRPr="00E60CC6">
        <w:rPr>
          <w:rFonts w:ascii="Times New Roman" w:hAnsi="Times New Roman" w:cs="Times New Roman"/>
          <w:sz w:val="22"/>
          <w:szCs w:val="22"/>
          <w:lang w:val="en-AU"/>
        </w:rPr>
        <w:t xml:space="preserve">which </w:t>
      </w:r>
      <w:r w:rsidR="00750B05" w:rsidRPr="00E60CC6">
        <w:rPr>
          <w:rFonts w:ascii="Times New Roman" w:hAnsi="Times New Roman" w:cs="Times New Roman"/>
          <w:sz w:val="22"/>
          <w:szCs w:val="22"/>
          <w:lang w:val="en-AU"/>
        </w:rPr>
        <w:t>ethical and legal instruments are needed</w:t>
      </w:r>
      <w:r w:rsidR="00252010" w:rsidRPr="00E60CC6">
        <w:rPr>
          <w:rFonts w:ascii="Times New Roman" w:hAnsi="Times New Roman" w:cs="Times New Roman"/>
          <w:sz w:val="22"/>
          <w:szCs w:val="22"/>
          <w:lang w:val="en-AU"/>
        </w:rPr>
        <w:t xml:space="preserve"> to face these recent challenges constitute a</w:t>
      </w:r>
      <w:r w:rsidR="00750B05" w:rsidRPr="00E60CC6">
        <w:rPr>
          <w:rFonts w:ascii="Times New Roman" w:hAnsi="Times New Roman" w:cs="Times New Roman"/>
          <w:sz w:val="22"/>
          <w:szCs w:val="22"/>
          <w:lang w:val="en-AU"/>
        </w:rPr>
        <w:t xml:space="preserve"> common task for computer scientists, </w:t>
      </w:r>
      <w:r w:rsidR="00252010" w:rsidRPr="00E60CC6">
        <w:rPr>
          <w:rFonts w:ascii="Times New Roman" w:hAnsi="Times New Roman" w:cs="Times New Roman"/>
          <w:sz w:val="22"/>
          <w:szCs w:val="22"/>
          <w:lang w:val="en-AU"/>
        </w:rPr>
        <w:t>philosophers,</w:t>
      </w:r>
      <w:r w:rsidR="00750B05" w:rsidRPr="00E60CC6">
        <w:rPr>
          <w:rFonts w:ascii="Times New Roman" w:hAnsi="Times New Roman" w:cs="Times New Roman"/>
          <w:sz w:val="22"/>
          <w:szCs w:val="22"/>
          <w:lang w:val="en-AU"/>
        </w:rPr>
        <w:t xml:space="preserve"> and </w:t>
      </w:r>
      <w:r w:rsidR="00252010" w:rsidRPr="00E60CC6">
        <w:rPr>
          <w:rFonts w:ascii="Times New Roman" w:hAnsi="Times New Roman" w:cs="Times New Roman"/>
          <w:sz w:val="22"/>
          <w:szCs w:val="22"/>
          <w:lang w:val="en-AU"/>
        </w:rPr>
        <w:t xml:space="preserve">social, political, and </w:t>
      </w:r>
      <w:r w:rsidR="00750B05" w:rsidRPr="00E60CC6">
        <w:rPr>
          <w:rFonts w:ascii="Times New Roman" w:hAnsi="Times New Roman" w:cs="Times New Roman"/>
          <w:sz w:val="22"/>
          <w:szCs w:val="22"/>
          <w:lang w:val="en-AU"/>
        </w:rPr>
        <w:t>legal scholars</w:t>
      </w:r>
      <w:r w:rsidR="00252010" w:rsidRPr="00E60CC6">
        <w:rPr>
          <w:rFonts w:ascii="Times New Roman" w:hAnsi="Times New Roman" w:cs="Times New Roman"/>
          <w:sz w:val="22"/>
          <w:szCs w:val="22"/>
          <w:lang w:val="en-AU"/>
        </w:rPr>
        <w:t xml:space="preserve"> in the 21</w:t>
      </w:r>
      <w:r w:rsidR="00252010" w:rsidRPr="00E60CC6">
        <w:rPr>
          <w:rFonts w:ascii="Times New Roman" w:hAnsi="Times New Roman" w:cs="Times New Roman"/>
          <w:sz w:val="22"/>
          <w:szCs w:val="22"/>
          <w:vertAlign w:val="superscript"/>
          <w:lang w:val="en-AU"/>
        </w:rPr>
        <w:t>st</w:t>
      </w:r>
      <w:r w:rsidR="00252010" w:rsidRPr="00E60CC6">
        <w:rPr>
          <w:rFonts w:ascii="Times New Roman" w:hAnsi="Times New Roman" w:cs="Times New Roman"/>
          <w:sz w:val="22"/>
          <w:szCs w:val="22"/>
          <w:lang w:val="en-AU"/>
        </w:rPr>
        <w:t xml:space="preserve"> century.</w:t>
      </w:r>
      <w:r w:rsidR="009005B7" w:rsidRPr="00E60CC6">
        <w:rPr>
          <w:rFonts w:ascii="Times New Roman" w:hAnsi="Times New Roman" w:cs="Times New Roman"/>
          <w:sz w:val="22"/>
          <w:szCs w:val="22"/>
          <w:lang w:val="en-AU"/>
        </w:rPr>
        <w:t xml:space="preserve"> This is the main objective of t</w:t>
      </w:r>
      <w:r w:rsidR="00001083" w:rsidRPr="00E60CC6">
        <w:rPr>
          <w:rFonts w:ascii="Times New Roman" w:hAnsi="Times New Roman" w:cs="Times New Roman"/>
          <w:sz w:val="22"/>
          <w:szCs w:val="22"/>
          <w:lang w:val="en-AU"/>
        </w:rPr>
        <w:t>he Seminar</w:t>
      </w:r>
      <w:r w:rsidR="009005B7" w:rsidRPr="00E60CC6">
        <w:rPr>
          <w:rFonts w:ascii="Times New Roman" w:hAnsi="Times New Roman" w:cs="Times New Roman"/>
          <w:sz w:val="22"/>
          <w:szCs w:val="22"/>
          <w:lang w:val="en-AU"/>
        </w:rPr>
        <w:t xml:space="preserve"> Series, </w:t>
      </w:r>
      <w:r w:rsidR="009005B7" w:rsidRPr="00E60CC6">
        <w:rPr>
          <w:rFonts w:ascii="Times New Roman" w:hAnsi="Times New Roman" w:cs="Times New Roman"/>
          <w:i/>
          <w:iCs/>
          <w:sz w:val="22"/>
          <w:szCs w:val="22"/>
          <w:lang w:val="en-AU"/>
        </w:rPr>
        <w:t>Artificial Intelligence Governance: Ethics and Law</w:t>
      </w:r>
      <w:r w:rsidR="00001083" w:rsidRPr="00E60CC6">
        <w:rPr>
          <w:rFonts w:ascii="Times New Roman" w:hAnsi="Times New Roman" w:cs="Times New Roman"/>
          <w:sz w:val="22"/>
          <w:szCs w:val="22"/>
          <w:lang w:val="en-AU"/>
        </w:rPr>
        <w:t xml:space="preserve"> (AIGEL).</w:t>
      </w:r>
    </w:p>
    <w:p w14:paraId="325D7E90" w14:textId="47CD3919" w:rsidR="006E2644" w:rsidRPr="00E60CC6" w:rsidRDefault="006E2644" w:rsidP="006A32CF">
      <w:pPr>
        <w:pBdr>
          <w:bottom w:val="single" w:sz="4" w:space="1" w:color="auto"/>
        </w:pBdr>
        <w:jc w:val="both"/>
        <w:rPr>
          <w:rFonts w:ascii="Times New Roman" w:hAnsi="Times New Roman" w:cs="Times New Roman"/>
          <w:sz w:val="22"/>
          <w:szCs w:val="22"/>
          <w:lang w:val="en-AU"/>
        </w:rPr>
      </w:pPr>
    </w:p>
    <w:p w14:paraId="6D16FF28" w14:textId="52FF742B" w:rsidR="00F16207" w:rsidRPr="00E60CC6" w:rsidRDefault="009005B7" w:rsidP="006A32CF">
      <w:pPr>
        <w:pBdr>
          <w:bottom w:val="single" w:sz="4" w:space="1" w:color="auto"/>
        </w:pBdr>
        <w:jc w:val="both"/>
        <w:rPr>
          <w:rFonts w:ascii="Times New Roman" w:hAnsi="Times New Roman" w:cs="Times New Roman"/>
          <w:sz w:val="22"/>
          <w:szCs w:val="22"/>
        </w:rPr>
      </w:pPr>
      <w:r w:rsidRPr="00E60CC6">
        <w:rPr>
          <w:rFonts w:ascii="Times New Roman" w:hAnsi="Times New Roman" w:cs="Times New Roman"/>
          <w:sz w:val="22"/>
          <w:szCs w:val="22"/>
          <w:lang w:val="en-AU"/>
        </w:rPr>
        <w:t xml:space="preserve">AI Governance, and more specifically, ethical, and legal governance is at the core </w:t>
      </w:r>
      <w:r w:rsidR="00011ADA" w:rsidRPr="00E60CC6">
        <w:rPr>
          <w:rFonts w:ascii="Times New Roman" w:hAnsi="Times New Roman" w:cs="Times New Roman"/>
          <w:sz w:val="22"/>
          <w:szCs w:val="22"/>
          <w:lang w:val="en-AU"/>
        </w:rPr>
        <w:t>of this endeavour. T</w:t>
      </w:r>
      <w:r w:rsidR="00F16207" w:rsidRPr="00E60CC6">
        <w:rPr>
          <w:rFonts w:ascii="Times New Roman" w:hAnsi="Times New Roman" w:cs="Times New Roman"/>
          <w:sz w:val="22"/>
          <w:szCs w:val="22"/>
        </w:rPr>
        <w:t xml:space="preserve">he EU </w:t>
      </w:r>
      <w:r w:rsidR="00750B05" w:rsidRPr="00E60CC6">
        <w:rPr>
          <w:rFonts w:ascii="Times New Roman" w:hAnsi="Times New Roman" w:cs="Times New Roman"/>
          <w:sz w:val="22"/>
          <w:szCs w:val="22"/>
        </w:rPr>
        <w:t xml:space="preserve">has produced </w:t>
      </w:r>
      <w:r w:rsidR="00F16207" w:rsidRPr="00E60CC6">
        <w:rPr>
          <w:rFonts w:ascii="Times New Roman" w:hAnsi="Times New Roman" w:cs="Times New Roman"/>
          <w:sz w:val="22"/>
          <w:szCs w:val="22"/>
        </w:rPr>
        <w:t xml:space="preserve">a </w:t>
      </w:r>
      <w:r w:rsidR="00750B05" w:rsidRPr="00E60CC6">
        <w:rPr>
          <w:rFonts w:ascii="Times New Roman" w:hAnsi="Times New Roman" w:cs="Times New Roman"/>
          <w:sz w:val="22"/>
          <w:szCs w:val="22"/>
        </w:rPr>
        <w:t xml:space="preserve">wide set of </w:t>
      </w:r>
      <w:r w:rsidR="00F16207" w:rsidRPr="00E60CC6">
        <w:rPr>
          <w:rFonts w:ascii="Times New Roman" w:hAnsi="Times New Roman" w:cs="Times New Roman"/>
          <w:sz w:val="22"/>
          <w:szCs w:val="22"/>
        </w:rPr>
        <w:t xml:space="preserve">documents, plans, </w:t>
      </w:r>
      <w:r w:rsidR="00252010" w:rsidRPr="00E60CC6">
        <w:rPr>
          <w:rFonts w:ascii="Times New Roman" w:hAnsi="Times New Roman" w:cs="Times New Roman"/>
          <w:sz w:val="22"/>
          <w:szCs w:val="22"/>
        </w:rPr>
        <w:t>perspectives,</w:t>
      </w:r>
      <w:r w:rsidR="00F16207" w:rsidRPr="00E60CC6">
        <w:rPr>
          <w:rFonts w:ascii="Times New Roman" w:hAnsi="Times New Roman" w:cs="Times New Roman"/>
          <w:sz w:val="22"/>
          <w:szCs w:val="22"/>
        </w:rPr>
        <w:t xml:space="preserve"> and regulatory agendas </w:t>
      </w:r>
      <w:r w:rsidR="00750B05" w:rsidRPr="00E60CC6">
        <w:rPr>
          <w:rFonts w:ascii="Times New Roman" w:hAnsi="Times New Roman" w:cs="Times New Roman"/>
          <w:sz w:val="22"/>
          <w:szCs w:val="22"/>
        </w:rPr>
        <w:t>with</w:t>
      </w:r>
      <w:r w:rsidR="00F16207" w:rsidRPr="00E60CC6">
        <w:rPr>
          <w:rFonts w:ascii="Times New Roman" w:hAnsi="Times New Roman" w:cs="Times New Roman"/>
          <w:sz w:val="22"/>
          <w:szCs w:val="22"/>
        </w:rPr>
        <w:t xml:space="preserve"> the purpose of establishing the legal framework of all applicable regulations. </w:t>
      </w:r>
      <w:r w:rsidR="00750B05" w:rsidRPr="00E60CC6">
        <w:rPr>
          <w:rFonts w:ascii="Times New Roman" w:hAnsi="Times New Roman" w:cs="Times New Roman"/>
          <w:sz w:val="22"/>
          <w:szCs w:val="22"/>
        </w:rPr>
        <w:t xml:space="preserve">This is another way of </w:t>
      </w:r>
      <w:r w:rsidR="00252010" w:rsidRPr="00E60CC6">
        <w:rPr>
          <w:rFonts w:ascii="Times New Roman" w:hAnsi="Times New Roman" w:cs="Times New Roman"/>
          <w:sz w:val="22"/>
          <w:szCs w:val="22"/>
        </w:rPr>
        <w:t>working out</w:t>
      </w:r>
      <w:r w:rsidR="00750B05" w:rsidRPr="00E60CC6">
        <w:rPr>
          <w:rFonts w:ascii="Times New Roman" w:hAnsi="Times New Roman" w:cs="Times New Roman"/>
          <w:sz w:val="22"/>
          <w:szCs w:val="22"/>
        </w:rPr>
        <w:t xml:space="preserve"> the </w:t>
      </w:r>
      <w:r w:rsidR="00252010" w:rsidRPr="00E60CC6">
        <w:rPr>
          <w:rFonts w:ascii="Times New Roman" w:hAnsi="Times New Roman" w:cs="Times New Roman"/>
          <w:sz w:val="22"/>
          <w:szCs w:val="22"/>
        </w:rPr>
        <w:t xml:space="preserve">so-called </w:t>
      </w:r>
      <w:r w:rsidR="00252010" w:rsidRPr="00E60CC6">
        <w:rPr>
          <w:rFonts w:ascii="Times New Roman" w:hAnsi="Times New Roman" w:cs="Times New Roman"/>
          <w:i/>
          <w:iCs/>
          <w:sz w:val="22"/>
          <w:szCs w:val="22"/>
        </w:rPr>
        <w:t>B</w:t>
      </w:r>
      <w:r w:rsidR="00750B05" w:rsidRPr="00E60CC6">
        <w:rPr>
          <w:rFonts w:ascii="Times New Roman" w:hAnsi="Times New Roman" w:cs="Times New Roman"/>
          <w:i/>
          <w:iCs/>
          <w:sz w:val="22"/>
          <w:szCs w:val="22"/>
        </w:rPr>
        <w:t xml:space="preserve">etter </w:t>
      </w:r>
      <w:r w:rsidR="00252010" w:rsidRPr="00E60CC6">
        <w:rPr>
          <w:rFonts w:ascii="Times New Roman" w:hAnsi="Times New Roman" w:cs="Times New Roman"/>
          <w:i/>
          <w:iCs/>
          <w:sz w:val="22"/>
          <w:szCs w:val="22"/>
        </w:rPr>
        <w:t>R</w:t>
      </w:r>
      <w:r w:rsidR="00750B05" w:rsidRPr="00E60CC6">
        <w:rPr>
          <w:rFonts w:ascii="Times New Roman" w:hAnsi="Times New Roman" w:cs="Times New Roman"/>
          <w:i/>
          <w:iCs/>
          <w:sz w:val="22"/>
          <w:szCs w:val="22"/>
        </w:rPr>
        <w:t>egulations</w:t>
      </w:r>
      <w:r w:rsidR="00750B05" w:rsidRPr="00E60CC6">
        <w:rPr>
          <w:rFonts w:ascii="Times New Roman" w:hAnsi="Times New Roman" w:cs="Times New Roman"/>
          <w:sz w:val="22"/>
          <w:szCs w:val="22"/>
        </w:rPr>
        <w:t xml:space="preserve"> scheme. It </w:t>
      </w:r>
      <w:r w:rsidR="00252010" w:rsidRPr="00E60CC6">
        <w:rPr>
          <w:rFonts w:ascii="Times New Roman" w:hAnsi="Times New Roman" w:cs="Times New Roman"/>
          <w:sz w:val="22"/>
          <w:szCs w:val="22"/>
        </w:rPr>
        <w:t xml:space="preserve">has been recently called </w:t>
      </w:r>
      <w:r w:rsidR="00750B05" w:rsidRPr="00E60CC6">
        <w:rPr>
          <w:rFonts w:ascii="Times New Roman" w:hAnsi="Times New Roman" w:cs="Times New Roman"/>
          <w:sz w:val="22"/>
          <w:szCs w:val="22"/>
        </w:rPr>
        <w:t xml:space="preserve">the </w:t>
      </w:r>
      <w:r w:rsidR="00252010" w:rsidRPr="00E60CC6">
        <w:rPr>
          <w:rFonts w:ascii="Times New Roman" w:hAnsi="Times New Roman" w:cs="Times New Roman"/>
          <w:i/>
          <w:iCs/>
          <w:sz w:val="22"/>
          <w:szCs w:val="22"/>
        </w:rPr>
        <w:t>N</w:t>
      </w:r>
      <w:r w:rsidR="00F16207" w:rsidRPr="00E60CC6">
        <w:rPr>
          <w:rFonts w:ascii="Times New Roman" w:hAnsi="Times New Roman" w:cs="Times New Roman"/>
          <w:i/>
          <w:iCs/>
          <w:sz w:val="22"/>
          <w:szCs w:val="22"/>
        </w:rPr>
        <w:t xml:space="preserve">ew </w:t>
      </w:r>
      <w:r w:rsidR="00252010" w:rsidRPr="00E60CC6">
        <w:rPr>
          <w:rFonts w:ascii="Times New Roman" w:hAnsi="Times New Roman" w:cs="Times New Roman"/>
          <w:i/>
          <w:iCs/>
          <w:sz w:val="22"/>
          <w:szCs w:val="22"/>
        </w:rPr>
        <w:t>L</w:t>
      </w:r>
      <w:r w:rsidR="00F16207" w:rsidRPr="00E60CC6">
        <w:rPr>
          <w:rFonts w:ascii="Times New Roman" w:hAnsi="Times New Roman" w:cs="Times New Roman"/>
          <w:i/>
          <w:iCs/>
          <w:sz w:val="22"/>
          <w:szCs w:val="22"/>
        </w:rPr>
        <w:t xml:space="preserve">egislative </w:t>
      </w:r>
      <w:r w:rsidR="00252010" w:rsidRPr="00E60CC6">
        <w:rPr>
          <w:rFonts w:ascii="Times New Roman" w:hAnsi="Times New Roman" w:cs="Times New Roman"/>
          <w:i/>
          <w:iCs/>
          <w:sz w:val="22"/>
          <w:szCs w:val="22"/>
        </w:rPr>
        <w:t xml:space="preserve">Framework </w:t>
      </w:r>
      <w:r w:rsidR="00252010" w:rsidRPr="00E60CC6">
        <w:rPr>
          <w:rFonts w:ascii="Times New Roman" w:hAnsi="Times New Roman" w:cs="Times New Roman"/>
          <w:sz w:val="22"/>
          <w:szCs w:val="22"/>
        </w:rPr>
        <w:t>(</w:t>
      </w:r>
      <w:r w:rsidR="00F16207" w:rsidRPr="00E60CC6">
        <w:rPr>
          <w:rFonts w:ascii="Times New Roman" w:hAnsi="Times New Roman" w:cs="Times New Roman"/>
          <w:sz w:val="22"/>
          <w:szCs w:val="22"/>
        </w:rPr>
        <w:t xml:space="preserve">NLF), in opposition to the </w:t>
      </w:r>
      <w:r w:rsidR="00252010" w:rsidRPr="00E60CC6">
        <w:rPr>
          <w:rFonts w:ascii="Times New Roman" w:hAnsi="Times New Roman" w:cs="Times New Roman"/>
          <w:sz w:val="22"/>
          <w:szCs w:val="22"/>
        </w:rPr>
        <w:t>O</w:t>
      </w:r>
      <w:r w:rsidR="00F16207" w:rsidRPr="00E60CC6">
        <w:rPr>
          <w:rFonts w:ascii="Times New Roman" w:hAnsi="Times New Roman" w:cs="Times New Roman"/>
          <w:sz w:val="22"/>
          <w:szCs w:val="22"/>
        </w:rPr>
        <w:t xml:space="preserve">ld </w:t>
      </w:r>
      <w:r w:rsidR="00252010" w:rsidRPr="00E60CC6">
        <w:rPr>
          <w:rFonts w:ascii="Times New Roman" w:hAnsi="Times New Roman" w:cs="Times New Roman"/>
          <w:sz w:val="22"/>
          <w:szCs w:val="22"/>
        </w:rPr>
        <w:t>A</w:t>
      </w:r>
      <w:r w:rsidR="00F16207" w:rsidRPr="00E60CC6">
        <w:rPr>
          <w:rFonts w:ascii="Times New Roman" w:hAnsi="Times New Roman" w:cs="Times New Roman"/>
          <w:sz w:val="22"/>
          <w:szCs w:val="22"/>
        </w:rPr>
        <w:t xml:space="preserve">pproach </w:t>
      </w:r>
      <w:r w:rsidR="00252010" w:rsidRPr="00E60CC6">
        <w:rPr>
          <w:rFonts w:ascii="Times New Roman" w:hAnsi="Times New Roman" w:cs="Times New Roman"/>
          <w:sz w:val="22"/>
          <w:szCs w:val="22"/>
        </w:rPr>
        <w:t>L</w:t>
      </w:r>
      <w:r w:rsidR="00F16207" w:rsidRPr="00E60CC6">
        <w:rPr>
          <w:rFonts w:ascii="Times New Roman" w:hAnsi="Times New Roman" w:cs="Times New Roman"/>
          <w:sz w:val="22"/>
          <w:szCs w:val="22"/>
        </w:rPr>
        <w:t>egislation (OAL)</w:t>
      </w:r>
      <w:r w:rsidR="00252010" w:rsidRPr="00E60CC6">
        <w:rPr>
          <w:rFonts w:ascii="Times New Roman" w:hAnsi="Times New Roman" w:cs="Times New Roman"/>
          <w:sz w:val="22"/>
          <w:szCs w:val="22"/>
        </w:rPr>
        <w:t xml:space="preserve">. </w:t>
      </w:r>
      <w:r w:rsidR="00F16207" w:rsidRPr="00E60CC6">
        <w:rPr>
          <w:rFonts w:ascii="Times New Roman" w:hAnsi="Times New Roman" w:cs="Times New Roman"/>
          <w:sz w:val="22"/>
          <w:szCs w:val="22"/>
        </w:rPr>
        <w:t xml:space="preserve">The first instrument </w:t>
      </w:r>
      <w:r w:rsidR="00750B05" w:rsidRPr="00E60CC6">
        <w:rPr>
          <w:rFonts w:ascii="Times New Roman" w:hAnsi="Times New Roman" w:cs="Times New Roman"/>
          <w:sz w:val="22"/>
          <w:szCs w:val="22"/>
        </w:rPr>
        <w:t xml:space="preserve">of this approach </w:t>
      </w:r>
      <w:r w:rsidR="00F16207" w:rsidRPr="00E60CC6">
        <w:rPr>
          <w:rFonts w:ascii="Times New Roman" w:hAnsi="Times New Roman" w:cs="Times New Roman"/>
          <w:sz w:val="22"/>
          <w:szCs w:val="22"/>
        </w:rPr>
        <w:t>was the GDPR (General Data Protection Regulation) which entered into force in May 2018. The la</w:t>
      </w:r>
      <w:r w:rsidR="00252010" w:rsidRPr="00E60CC6">
        <w:rPr>
          <w:rFonts w:ascii="Times New Roman" w:hAnsi="Times New Roman" w:cs="Times New Roman"/>
          <w:sz w:val="22"/>
          <w:szCs w:val="22"/>
        </w:rPr>
        <w:t xml:space="preserve">test </w:t>
      </w:r>
      <w:r w:rsidR="00F16207" w:rsidRPr="00E60CC6">
        <w:rPr>
          <w:rFonts w:ascii="Times New Roman" w:hAnsi="Times New Roman" w:cs="Times New Roman"/>
          <w:sz w:val="22"/>
          <w:szCs w:val="22"/>
        </w:rPr>
        <w:t xml:space="preserve">proposals include the </w:t>
      </w:r>
      <w:r w:rsidR="00F16207" w:rsidRPr="00E60CC6">
        <w:rPr>
          <w:rFonts w:ascii="Times New Roman" w:hAnsi="Times New Roman" w:cs="Times New Roman"/>
          <w:i/>
          <w:iCs/>
          <w:sz w:val="22"/>
          <w:szCs w:val="22"/>
        </w:rPr>
        <w:t>Artificial Intelligence Act</w:t>
      </w:r>
      <w:r w:rsidR="00750B05" w:rsidRPr="00E60CC6">
        <w:rPr>
          <w:rFonts w:ascii="Times New Roman" w:hAnsi="Times New Roman" w:cs="Times New Roman"/>
          <w:sz w:val="22"/>
          <w:szCs w:val="22"/>
        </w:rPr>
        <w:t xml:space="preserve">, </w:t>
      </w:r>
      <w:r w:rsidR="00F16207" w:rsidRPr="00E60CC6">
        <w:rPr>
          <w:rFonts w:ascii="Times New Roman" w:hAnsi="Times New Roman" w:cs="Times New Roman"/>
          <w:sz w:val="22"/>
          <w:szCs w:val="22"/>
        </w:rPr>
        <w:t xml:space="preserve">the </w:t>
      </w:r>
      <w:r w:rsidR="00F16207" w:rsidRPr="00E60CC6">
        <w:rPr>
          <w:rFonts w:ascii="Times New Roman" w:hAnsi="Times New Roman" w:cs="Times New Roman"/>
          <w:i/>
          <w:iCs/>
          <w:sz w:val="22"/>
          <w:szCs w:val="22"/>
        </w:rPr>
        <w:t>Digital Services</w:t>
      </w:r>
      <w:r w:rsidR="00F16207" w:rsidRPr="00E60CC6">
        <w:rPr>
          <w:rFonts w:ascii="Times New Roman" w:hAnsi="Times New Roman" w:cs="Times New Roman"/>
          <w:sz w:val="22"/>
          <w:szCs w:val="22"/>
        </w:rPr>
        <w:t xml:space="preserve"> </w:t>
      </w:r>
      <w:r w:rsidR="00F16207" w:rsidRPr="00E60CC6">
        <w:rPr>
          <w:rFonts w:ascii="Times New Roman" w:hAnsi="Times New Roman" w:cs="Times New Roman"/>
          <w:i/>
          <w:iCs/>
          <w:sz w:val="22"/>
          <w:szCs w:val="22"/>
        </w:rPr>
        <w:t>Act</w:t>
      </w:r>
      <w:r w:rsidR="00252010" w:rsidRPr="00E60CC6">
        <w:rPr>
          <w:rFonts w:ascii="Times New Roman" w:hAnsi="Times New Roman" w:cs="Times New Roman"/>
          <w:i/>
          <w:iCs/>
          <w:sz w:val="22"/>
          <w:szCs w:val="22"/>
        </w:rPr>
        <w:t>,</w:t>
      </w:r>
      <w:r w:rsidR="00F16207" w:rsidRPr="00E60CC6">
        <w:rPr>
          <w:rFonts w:ascii="Times New Roman" w:hAnsi="Times New Roman" w:cs="Times New Roman"/>
          <w:sz w:val="22"/>
          <w:szCs w:val="22"/>
        </w:rPr>
        <w:t xml:space="preserve"> and the </w:t>
      </w:r>
      <w:r w:rsidR="00F16207" w:rsidRPr="00E60CC6">
        <w:rPr>
          <w:rFonts w:ascii="Times New Roman" w:hAnsi="Times New Roman" w:cs="Times New Roman"/>
          <w:i/>
          <w:iCs/>
          <w:sz w:val="22"/>
          <w:szCs w:val="22"/>
        </w:rPr>
        <w:t>Data Governance Act</w:t>
      </w:r>
      <w:r w:rsidR="00252010" w:rsidRPr="00E60CC6">
        <w:rPr>
          <w:rFonts w:ascii="Times New Roman" w:hAnsi="Times New Roman" w:cs="Times New Roman"/>
          <w:i/>
          <w:iCs/>
          <w:sz w:val="22"/>
          <w:szCs w:val="22"/>
        </w:rPr>
        <w:t>.</w:t>
      </w:r>
    </w:p>
    <w:p w14:paraId="286FE237" w14:textId="67462647" w:rsidR="00A34C38" w:rsidRPr="00E60CC6" w:rsidRDefault="00A34C38" w:rsidP="006A32CF">
      <w:pPr>
        <w:pBdr>
          <w:bottom w:val="single" w:sz="4" w:space="1" w:color="auto"/>
        </w:pBdr>
        <w:jc w:val="both"/>
        <w:rPr>
          <w:rFonts w:ascii="Times New Roman" w:hAnsi="Times New Roman" w:cs="Times New Roman"/>
          <w:sz w:val="22"/>
          <w:szCs w:val="22"/>
        </w:rPr>
      </w:pPr>
    </w:p>
    <w:p w14:paraId="7E9E489F" w14:textId="1CAE0A3D" w:rsidR="00A34C38" w:rsidRPr="00E60CC6" w:rsidRDefault="00A34C38" w:rsidP="00A34C38">
      <w:pPr>
        <w:pBdr>
          <w:bottom w:val="single" w:sz="4" w:space="1" w:color="auto"/>
        </w:pBdr>
        <w:jc w:val="both"/>
        <w:rPr>
          <w:rFonts w:ascii="Times New Roman" w:hAnsi="Times New Roman" w:cs="Times New Roman"/>
          <w:sz w:val="22"/>
          <w:szCs w:val="22"/>
          <w:lang w:val="en-AU"/>
        </w:rPr>
      </w:pPr>
      <w:r w:rsidRPr="00E60CC6">
        <w:rPr>
          <w:rFonts w:ascii="Times New Roman" w:hAnsi="Times New Roman" w:cs="Times New Roman"/>
          <w:sz w:val="22"/>
          <w:szCs w:val="22"/>
          <w:lang w:val="en-AU"/>
        </w:rPr>
        <w:t>Th</w:t>
      </w:r>
      <w:r w:rsidR="00011ADA" w:rsidRPr="00E60CC6">
        <w:rPr>
          <w:rFonts w:ascii="Times New Roman" w:hAnsi="Times New Roman" w:cs="Times New Roman"/>
          <w:sz w:val="22"/>
          <w:szCs w:val="22"/>
          <w:lang w:val="en-AU"/>
        </w:rPr>
        <w:t>is first</w:t>
      </w:r>
      <w:r w:rsidRPr="00E60CC6">
        <w:rPr>
          <w:rFonts w:ascii="Times New Roman" w:hAnsi="Times New Roman" w:cs="Times New Roman"/>
          <w:sz w:val="22"/>
          <w:szCs w:val="22"/>
          <w:lang w:val="en-AU"/>
        </w:rPr>
        <w:t xml:space="preserve"> Seminar will explore </w:t>
      </w:r>
      <w:r w:rsidR="00011ADA" w:rsidRPr="00E60CC6">
        <w:rPr>
          <w:rFonts w:ascii="Times New Roman" w:hAnsi="Times New Roman" w:cs="Times New Roman"/>
          <w:sz w:val="22"/>
          <w:szCs w:val="22"/>
          <w:lang w:val="en-AU"/>
        </w:rPr>
        <w:t>these new trends</w:t>
      </w:r>
      <w:r w:rsidR="009005B7" w:rsidRPr="00E60CC6">
        <w:rPr>
          <w:rFonts w:ascii="Times New Roman" w:hAnsi="Times New Roman" w:cs="Times New Roman"/>
          <w:sz w:val="22"/>
          <w:szCs w:val="22"/>
          <w:lang w:val="en-AU"/>
        </w:rPr>
        <w:t xml:space="preserve"> and </w:t>
      </w:r>
      <w:r w:rsidR="00011ADA" w:rsidRPr="00E60CC6">
        <w:rPr>
          <w:rFonts w:ascii="Times New Roman" w:hAnsi="Times New Roman" w:cs="Times New Roman"/>
          <w:sz w:val="22"/>
          <w:szCs w:val="22"/>
          <w:lang w:val="en-AU"/>
        </w:rPr>
        <w:t>their</w:t>
      </w:r>
      <w:r w:rsidR="009005B7" w:rsidRPr="00E60CC6">
        <w:rPr>
          <w:rFonts w:ascii="Times New Roman" w:hAnsi="Times New Roman" w:cs="Times New Roman"/>
          <w:sz w:val="22"/>
          <w:szCs w:val="22"/>
          <w:lang w:val="en-AU"/>
        </w:rPr>
        <w:t xml:space="preserve"> relationship</w:t>
      </w:r>
      <w:r w:rsidR="00011ADA" w:rsidRPr="00E60CC6">
        <w:rPr>
          <w:rFonts w:ascii="Times New Roman" w:hAnsi="Times New Roman" w:cs="Times New Roman"/>
          <w:sz w:val="22"/>
          <w:szCs w:val="22"/>
          <w:lang w:val="en-AU"/>
        </w:rPr>
        <w:t>s</w:t>
      </w:r>
      <w:r w:rsidR="009005B7" w:rsidRPr="00E60CC6">
        <w:rPr>
          <w:rFonts w:ascii="Times New Roman" w:hAnsi="Times New Roman" w:cs="Times New Roman"/>
          <w:sz w:val="22"/>
          <w:szCs w:val="22"/>
          <w:lang w:val="en-AU"/>
        </w:rPr>
        <w:t xml:space="preserve"> with ethical and legal governance approaches</w:t>
      </w:r>
      <w:r w:rsidR="00011ADA" w:rsidRPr="00E60CC6">
        <w:rPr>
          <w:rFonts w:ascii="Times New Roman" w:hAnsi="Times New Roman" w:cs="Times New Roman"/>
          <w:sz w:val="22"/>
          <w:szCs w:val="22"/>
          <w:lang w:val="en-AU"/>
        </w:rPr>
        <w:t xml:space="preserve"> in computer science</w:t>
      </w:r>
      <w:r w:rsidR="009005B7" w:rsidRPr="00E60CC6">
        <w:rPr>
          <w:rFonts w:ascii="Times New Roman" w:hAnsi="Times New Roman" w:cs="Times New Roman"/>
          <w:sz w:val="22"/>
          <w:szCs w:val="22"/>
          <w:lang w:val="en-AU"/>
        </w:rPr>
        <w:t>. A</w:t>
      </w:r>
      <w:r w:rsidRPr="00E60CC6">
        <w:rPr>
          <w:rFonts w:ascii="Times New Roman" w:hAnsi="Times New Roman" w:cs="Times New Roman"/>
          <w:sz w:val="22"/>
          <w:szCs w:val="22"/>
          <w:lang w:val="en-AU"/>
        </w:rPr>
        <w:t xml:space="preserve"> wide range of digital and blockchain environments stemming from </w:t>
      </w:r>
      <w:r w:rsidR="00252010" w:rsidRPr="00E60CC6">
        <w:rPr>
          <w:rFonts w:ascii="Times New Roman" w:hAnsi="Times New Roman" w:cs="Times New Roman"/>
          <w:sz w:val="22"/>
          <w:szCs w:val="22"/>
          <w:lang w:val="en-AU"/>
        </w:rPr>
        <w:t xml:space="preserve">European and national </w:t>
      </w:r>
      <w:r w:rsidRPr="00E60CC6">
        <w:rPr>
          <w:rFonts w:ascii="Times New Roman" w:hAnsi="Times New Roman" w:cs="Times New Roman"/>
          <w:sz w:val="22"/>
          <w:szCs w:val="22"/>
          <w:lang w:val="en-AU"/>
        </w:rPr>
        <w:t>projects</w:t>
      </w:r>
      <w:r w:rsidR="00011ADA" w:rsidRPr="00E60CC6">
        <w:rPr>
          <w:rFonts w:ascii="Times New Roman" w:hAnsi="Times New Roman" w:cs="Times New Roman"/>
          <w:sz w:val="22"/>
          <w:szCs w:val="22"/>
          <w:lang w:val="en-AU"/>
        </w:rPr>
        <w:t xml:space="preserve"> will be examined, </w:t>
      </w:r>
      <w:r w:rsidR="00061372" w:rsidRPr="00E60CC6">
        <w:rPr>
          <w:rFonts w:ascii="Times New Roman" w:hAnsi="Times New Roman" w:cs="Times New Roman"/>
          <w:sz w:val="22"/>
          <w:szCs w:val="22"/>
          <w:lang w:val="en-AU"/>
        </w:rPr>
        <w:t>paying</w:t>
      </w:r>
      <w:r w:rsidR="00011ADA" w:rsidRPr="00E60CC6">
        <w:rPr>
          <w:rFonts w:ascii="Times New Roman" w:hAnsi="Times New Roman" w:cs="Times New Roman"/>
          <w:sz w:val="22"/>
          <w:szCs w:val="22"/>
          <w:lang w:val="en-AU"/>
        </w:rPr>
        <w:t xml:space="preserve"> a particular attention to the financial and banking areas. </w:t>
      </w:r>
    </w:p>
    <w:p w14:paraId="5BCB94FC" w14:textId="2C1F64AF" w:rsidR="00F4774D" w:rsidRPr="00E60CC6" w:rsidRDefault="00F4774D" w:rsidP="00A34C38">
      <w:pPr>
        <w:pBdr>
          <w:bottom w:val="single" w:sz="4" w:space="1" w:color="auto"/>
        </w:pBdr>
        <w:jc w:val="both"/>
        <w:rPr>
          <w:rFonts w:ascii="Times New Roman" w:hAnsi="Times New Roman" w:cs="Times New Roman"/>
          <w:sz w:val="22"/>
          <w:szCs w:val="22"/>
          <w:lang w:val="en-AU"/>
        </w:rPr>
      </w:pPr>
    </w:p>
    <w:p w14:paraId="31554DCB" w14:textId="453AFA40" w:rsidR="00F4774D" w:rsidRPr="00E60CC6" w:rsidRDefault="00F4774D" w:rsidP="00F4774D">
      <w:pPr>
        <w:pBdr>
          <w:bottom w:val="single" w:sz="4" w:space="1" w:color="auto"/>
        </w:pBdr>
        <w:jc w:val="both"/>
        <w:rPr>
          <w:rFonts w:ascii="Times New Roman" w:hAnsi="Times New Roman" w:cs="Times New Roman"/>
          <w:sz w:val="22"/>
          <w:szCs w:val="22"/>
        </w:rPr>
      </w:pPr>
      <w:r w:rsidRPr="00E60CC6">
        <w:rPr>
          <w:rFonts w:ascii="Times New Roman" w:hAnsi="Times New Roman" w:cs="Times New Roman"/>
          <w:sz w:val="22"/>
          <w:szCs w:val="22"/>
          <w:lang w:val="en-AU"/>
        </w:rPr>
        <w:t xml:space="preserve">Lectures and </w:t>
      </w:r>
      <w:r w:rsidRPr="00E60CC6">
        <w:rPr>
          <w:rFonts w:ascii="Times New Roman" w:hAnsi="Times New Roman" w:cs="Times New Roman"/>
          <w:sz w:val="22"/>
          <w:szCs w:val="22"/>
        </w:rPr>
        <w:t>presentations will take place from November 2</w:t>
      </w:r>
      <w:r w:rsidRPr="00E60CC6">
        <w:rPr>
          <w:rFonts w:ascii="Times New Roman" w:hAnsi="Times New Roman" w:cs="Times New Roman"/>
          <w:sz w:val="22"/>
          <w:szCs w:val="22"/>
          <w:vertAlign w:val="superscript"/>
        </w:rPr>
        <w:t>nd</w:t>
      </w:r>
      <w:r w:rsidRPr="00E60CC6">
        <w:rPr>
          <w:rFonts w:ascii="Times New Roman" w:hAnsi="Times New Roman" w:cs="Times New Roman"/>
          <w:sz w:val="22"/>
          <w:szCs w:val="22"/>
        </w:rPr>
        <w:t xml:space="preserve"> to December 19</w:t>
      </w:r>
      <w:r w:rsidRPr="00E60CC6">
        <w:rPr>
          <w:rFonts w:ascii="Times New Roman" w:hAnsi="Times New Roman" w:cs="Times New Roman"/>
          <w:sz w:val="22"/>
          <w:szCs w:val="22"/>
          <w:vertAlign w:val="superscript"/>
        </w:rPr>
        <w:t>th</w:t>
      </w:r>
      <w:r w:rsidRPr="00E60CC6">
        <w:rPr>
          <w:rFonts w:ascii="Times New Roman" w:hAnsi="Times New Roman" w:cs="Times New Roman"/>
          <w:sz w:val="22"/>
          <w:szCs w:val="22"/>
        </w:rPr>
        <w:t xml:space="preserve">, 2022.  All Sessions will be held at </w:t>
      </w:r>
      <w:proofErr w:type="spellStart"/>
      <w:r w:rsidRPr="00E60CC6">
        <w:rPr>
          <w:rFonts w:ascii="Times New Roman" w:hAnsi="Times New Roman" w:cs="Times New Roman"/>
          <w:i/>
          <w:iCs/>
          <w:sz w:val="22"/>
          <w:szCs w:val="22"/>
        </w:rPr>
        <w:t>Saló</w:t>
      </w:r>
      <w:proofErr w:type="spellEnd"/>
      <w:r w:rsidRPr="00E60CC6">
        <w:rPr>
          <w:rFonts w:ascii="Times New Roman" w:hAnsi="Times New Roman" w:cs="Times New Roman"/>
          <w:i/>
          <w:iCs/>
          <w:sz w:val="22"/>
          <w:szCs w:val="22"/>
        </w:rPr>
        <w:t xml:space="preserve"> de </w:t>
      </w:r>
      <w:proofErr w:type="spellStart"/>
      <w:r w:rsidRPr="00E60CC6">
        <w:rPr>
          <w:rFonts w:ascii="Times New Roman" w:hAnsi="Times New Roman" w:cs="Times New Roman"/>
          <w:i/>
          <w:iCs/>
          <w:sz w:val="22"/>
          <w:szCs w:val="22"/>
        </w:rPr>
        <w:t>Graus</w:t>
      </w:r>
      <w:proofErr w:type="spellEnd"/>
      <w:r w:rsidRPr="00E60CC6">
        <w:rPr>
          <w:rFonts w:ascii="Times New Roman" w:hAnsi="Times New Roman" w:cs="Times New Roman"/>
          <w:sz w:val="22"/>
          <w:szCs w:val="22"/>
        </w:rPr>
        <w:t xml:space="preserve"> of the UAB Faculty of Law, from 2.30 pm to 4pm.  Each session (except the first one) will last 1.30 hours, divided into two different times of 45 minutes each:  </w:t>
      </w:r>
      <w:r w:rsidR="00FE6280" w:rsidRPr="00E60CC6">
        <w:rPr>
          <w:rFonts w:ascii="Times New Roman" w:hAnsi="Times New Roman" w:cs="Times New Roman"/>
          <w:sz w:val="22"/>
          <w:szCs w:val="22"/>
        </w:rPr>
        <w:t>Lectures</w:t>
      </w:r>
      <w:r w:rsidRPr="00E60CC6">
        <w:rPr>
          <w:rFonts w:ascii="Times New Roman" w:hAnsi="Times New Roman" w:cs="Times New Roman"/>
          <w:sz w:val="22"/>
          <w:szCs w:val="22"/>
        </w:rPr>
        <w:t>, followed by questions-answers. The Chair of the session will conduct the question/answer process.  The Seminar will end up with a whole-day Scientific Workshop on December 19</w:t>
      </w:r>
      <w:r w:rsidRPr="00E60CC6">
        <w:rPr>
          <w:rFonts w:ascii="Times New Roman" w:hAnsi="Times New Roman" w:cs="Times New Roman"/>
          <w:sz w:val="22"/>
          <w:szCs w:val="22"/>
          <w:vertAlign w:val="superscript"/>
        </w:rPr>
        <w:t>th</w:t>
      </w:r>
      <w:r w:rsidRPr="00E60CC6">
        <w:rPr>
          <w:rFonts w:ascii="Times New Roman" w:hAnsi="Times New Roman" w:cs="Times New Roman"/>
          <w:sz w:val="22"/>
          <w:szCs w:val="22"/>
        </w:rPr>
        <w:t xml:space="preserve">.  The Sessions will also be offered online and will be recorded. Papers will be available at CEUR by the end of December 2022. </w:t>
      </w:r>
    </w:p>
    <w:p w14:paraId="029F3D2C" w14:textId="31FA853F" w:rsidR="00660282" w:rsidRPr="00E60CC6" w:rsidRDefault="00660282" w:rsidP="00F4774D">
      <w:pPr>
        <w:pBdr>
          <w:bottom w:val="single" w:sz="4" w:space="1" w:color="auto"/>
        </w:pBdr>
        <w:jc w:val="both"/>
        <w:rPr>
          <w:rFonts w:ascii="Times New Roman" w:hAnsi="Times New Roman" w:cs="Times New Roman"/>
          <w:sz w:val="22"/>
          <w:szCs w:val="22"/>
        </w:rPr>
      </w:pPr>
    </w:p>
    <w:p w14:paraId="72D68792" w14:textId="2B1BDA09" w:rsidR="00660282" w:rsidRPr="00E60CC6" w:rsidRDefault="00660282" w:rsidP="00F4774D">
      <w:pPr>
        <w:pBdr>
          <w:bottom w:val="single" w:sz="4" w:space="1" w:color="auto"/>
        </w:pBdr>
        <w:jc w:val="both"/>
        <w:rPr>
          <w:rFonts w:ascii="Times New Roman" w:hAnsi="Times New Roman" w:cs="Times New Roman"/>
          <w:sz w:val="22"/>
          <w:szCs w:val="22"/>
        </w:rPr>
      </w:pPr>
    </w:p>
    <w:p w14:paraId="20479275" w14:textId="77777777" w:rsidR="009F5DE4" w:rsidRDefault="009F5DE4" w:rsidP="00660282">
      <w:pPr>
        <w:pBdr>
          <w:bottom w:val="single" w:sz="4" w:space="1" w:color="auto"/>
        </w:pBdr>
        <w:jc w:val="both"/>
        <w:rPr>
          <w:rFonts w:ascii="Times New Roman" w:hAnsi="Times New Roman" w:cs="Times New Roman"/>
          <w:b/>
          <w:bCs/>
          <w:color w:val="2F5496" w:themeColor="accent1" w:themeShade="BF"/>
          <w:sz w:val="22"/>
          <w:szCs w:val="22"/>
          <w:lang w:val="ca-ES"/>
        </w:rPr>
      </w:pPr>
    </w:p>
    <w:p w14:paraId="610314C4" w14:textId="1FFBF736" w:rsidR="00660282" w:rsidRPr="00E60CC6" w:rsidRDefault="00660282" w:rsidP="00660282">
      <w:pPr>
        <w:pBdr>
          <w:bottom w:val="single" w:sz="4" w:space="1" w:color="auto"/>
        </w:pBdr>
        <w:jc w:val="both"/>
        <w:rPr>
          <w:rFonts w:ascii="Times New Roman" w:hAnsi="Times New Roman" w:cs="Times New Roman"/>
          <w:b/>
          <w:bCs/>
          <w:color w:val="2F5496" w:themeColor="accent1" w:themeShade="BF"/>
          <w:sz w:val="22"/>
          <w:szCs w:val="22"/>
          <w:lang w:val="ca-ES"/>
        </w:rPr>
      </w:pPr>
      <w:r w:rsidRPr="00E60CC6">
        <w:rPr>
          <w:rFonts w:ascii="Times New Roman" w:hAnsi="Times New Roman" w:cs="Times New Roman"/>
          <w:b/>
          <w:bCs/>
          <w:color w:val="2F5496" w:themeColor="accent1" w:themeShade="BF"/>
          <w:sz w:val="22"/>
          <w:szCs w:val="22"/>
          <w:lang w:val="ca-ES"/>
        </w:rPr>
        <w:lastRenderedPageBreak/>
        <w:t>Links</w:t>
      </w:r>
    </w:p>
    <w:p w14:paraId="4E408C2D" w14:textId="77777777" w:rsidR="00660282" w:rsidRPr="00E60CC6" w:rsidRDefault="00660282" w:rsidP="00660282">
      <w:pPr>
        <w:pBdr>
          <w:bottom w:val="single" w:sz="4" w:space="1" w:color="auto"/>
        </w:pBdr>
        <w:jc w:val="both"/>
        <w:rPr>
          <w:rFonts w:ascii="Times New Roman" w:hAnsi="Times New Roman" w:cs="Times New Roman"/>
          <w:b/>
          <w:bCs/>
          <w:sz w:val="22"/>
          <w:szCs w:val="22"/>
          <w:lang w:val="ca-ES"/>
        </w:rPr>
      </w:pPr>
    </w:p>
    <w:p w14:paraId="1D4E868C" w14:textId="77777777" w:rsidR="00660282" w:rsidRPr="00E60CC6" w:rsidRDefault="00576651" w:rsidP="00660282">
      <w:pPr>
        <w:pBdr>
          <w:bottom w:val="single" w:sz="4" w:space="1" w:color="auto"/>
        </w:pBdr>
        <w:jc w:val="both"/>
        <w:rPr>
          <w:rFonts w:ascii="Times New Roman" w:hAnsi="Times New Roman" w:cs="Times New Roman"/>
          <w:b/>
          <w:bCs/>
          <w:sz w:val="22"/>
          <w:szCs w:val="22"/>
          <w:lang w:val="en-GB"/>
        </w:rPr>
      </w:pPr>
      <w:hyperlink r:id="rId14" w:history="1">
        <w:r w:rsidR="00660282" w:rsidRPr="00E60CC6">
          <w:rPr>
            <w:rStyle w:val="Enlla"/>
            <w:rFonts w:ascii="Times New Roman" w:hAnsi="Times New Roman" w:cs="Times New Roman"/>
            <w:b/>
            <w:bCs/>
            <w:sz w:val="22"/>
            <w:szCs w:val="22"/>
            <w:lang w:val="en-GB"/>
          </w:rPr>
          <w:t>LINK</w:t>
        </w:r>
      </w:hyperlink>
      <w:r w:rsidR="00660282" w:rsidRPr="00E60CC6">
        <w:rPr>
          <w:rFonts w:ascii="Times New Roman" w:hAnsi="Times New Roman" w:cs="Times New Roman"/>
          <w:b/>
          <w:bCs/>
          <w:sz w:val="22"/>
          <w:szCs w:val="22"/>
          <w:lang w:val="en-GB"/>
        </w:rPr>
        <w:t xml:space="preserve"> for the afternoon sessions.</w:t>
      </w:r>
    </w:p>
    <w:p w14:paraId="688C676C" w14:textId="77777777" w:rsidR="00660282" w:rsidRPr="00E60CC6" w:rsidRDefault="00660282" w:rsidP="00660282">
      <w:pPr>
        <w:pBdr>
          <w:bottom w:val="single" w:sz="4" w:space="1" w:color="auto"/>
        </w:pBdr>
        <w:jc w:val="both"/>
        <w:rPr>
          <w:rFonts w:ascii="Times New Roman" w:hAnsi="Times New Roman" w:cs="Times New Roman"/>
          <w:b/>
          <w:bCs/>
          <w:sz w:val="22"/>
          <w:szCs w:val="22"/>
          <w:lang w:val="en-GB"/>
        </w:rPr>
      </w:pPr>
    </w:p>
    <w:p w14:paraId="6D688DC5" w14:textId="77777777" w:rsidR="00660282" w:rsidRPr="00E60CC6" w:rsidRDefault="00576651" w:rsidP="00660282">
      <w:pPr>
        <w:pBdr>
          <w:bottom w:val="single" w:sz="4" w:space="1" w:color="auto"/>
        </w:pBdr>
        <w:jc w:val="both"/>
        <w:rPr>
          <w:rFonts w:ascii="Times New Roman" w:hAnsi="Times New Roman" w:cs="Times New Roman"/>
          <w:sz w:val="22"/>
          <w:szCs w:val="22"/>
          <w:lang w:val="en-GB"/>
        </w:rPr>
      </w:pPr>
      <w:hyperlink r:id="rId15" w:history="1">
        <w:r w:rsidR="00660282" w:rsidRPr="00E60CC6">
          <w:rPr>
            <w:rStyle w:val="Enlla"/>
            <w:rFonts w:ascii="Times New Roman" w:hAnsi="Times New Roman" w:cs="Times New Roman"/>
            <w:b/>
            <w:bCs/>
            <w:sz w:val="22"/>
            <w:szCs w:val="22"/>
            <w:lang w:val="en-GB"/>
          </w:rPr>
          <w:t>LINK</w:t>
        </w:r>
      </w:hyperlink>
      <w:r w:rsidR="00660282" w:rsidRPr="00E60CC6">
        <w:rPr>
          <w:rFonts w:ascii="Times New Roman" w:hAnsi="Times New Roman" w:cs="Times New Roman"/>
          <w:b/>
          <w:bCs/>
          <w:sz w:val="22"/>
          <w:szCs w:val="22"/>
          <w:lang w:val="en-GB"/>
        </w:rPr>
        <w:t xml:space="preserve"> for the Scientific Workshop (December 19</w:t>
      </w:r>
      <w:r w:rsidR="00660282" w:rsidRPr="00E60CC6">
        <w:rPr>
          <w:rFonts w:ascii="Times New Roman" w:hAnsi="Times New Roman" w:cs="Times New Roman"/>
          <w:b/>
          <w:bCs/>
          <w:sz w:val="22"/>
          <w:szCs w:val="22"/>
          <w:vertAlign w:val="superscript"/>
          <w:lang w:val="en-GB"/>
        </w:rPr>
        <w:t>th</w:t>
      </w:r>
      <w:r w:rsidR="00660282" w:rsidRPr="00E60CC6">
        <w:rPr>
          <w:rFonts w:ascii="Times New Roman" w:hAnsi="Times New Roman" w:cs="Times New Roman"/>
          <w:b/>
          <w:bCs/>
          <w:sz w:val="22"/>
          <w:szCs w:val="22"/>
          <w:lang w:val="en-GB"/>
        </w:rPr>
        <w:t>)</w:t>
      </w:r>
    </w:p>
    <w:p w14:paraId="6688579F" w14:textId="17964C20" w:rsidR="00660282" w:rsidRPr="00E60CC6" w:rsidRDefault="00660282" w:rsidP="00F4774D">
      <w:pPr>
        <w:pBdr>
          <w:bottom w:val="single" w:sz="4" w:space="1" w:color="auto"/>
        </w:pBdr>
        <w:jc w:val="both"/>
        <w:rPr>
          <w:rFonts w:ascii="Times New Roman" w:hAnsi="Times New Roman" w:cs="Times New Roman"/>
          <w:sz w:val="22"/>
          <w:szCs w:val="22"/>
          <w:lang w:val="en-GB"/>
        </w:rPr>
      </w:pPr>
    </w:p>
    <w:p w14:paraId="7BF32789" w14:textId="3A40B0A6" w:rsidR="00660282" w:rsidRPr="00E60CC6" w:rsidRDefault="00660282" w:rsidP="00F4774D">
      <w:pPr>
        <w:pBdr>
          <w:bottom w:val="single" w:sz="4" w:space="1" w:color="auto"/>
        </w:pBdr>
        <w:jc w:val="both"/>
        <w:rPr>
          <w:rFonts w:ascii="Times New Roman" w:hAnsi="Times New Roman" w:cs="Times New Roman"/>
          <w:sz w:val="22"/>
          <w:szCs w:val="22"/>
        </w:rPr>
      </w:pPr>
    </w:p>
    <w:p w14:paraId="0F3EFD3B" w14:textId="3971E042" w:rsidR="00FE6280" w:rsidRPr="00E60CC6" w:rsidRDefault="00FE6280" w:rsidP="00FE6280">
      <w:pPr>
        <w:pBdr>
          <w:bottom w:val="single" w:sz="4" w:space="1" w:color="auto"/>
        </w:pBdr>
        <w:jc w:val="both"/>
        <w:rPr>
          <w:rFonts w:ascii="Times New Roman" w:hAnsi="Times New Roman" w:cs="Times New Roman"/>
          <w:sz w:val="22"/>
          <w:szCs w:val="22"/>
        </w:rPr>
      </w:pPr>
      <w:r w:rsidRPr="00E60CC6">
        <w:rPr>
          <w:rFonts w:ascii="Times New Roman" w:hAnsi="Times New Roman" w:cs="Times New Roman"/>
          <w:sz w:val="22"/>
          <w:szCs w:val="22"/>
        </w:rPr>
        <w:t>Next, we offer a brief research outline of the first lecture (November 2</w:t>
      </w:r>
      <w:r w:rsidRPr="00E60CC6">
        <w:rPr>
          <w:rFonts w:ascii="Times New Roman" w:hAnsi="Times New Roman" w:cs="Times New Roman"/>
          <w:sz w:val="22"/>
          <w:szCs w:val="22"/>
          <w:vertAlign w:val="superscript"/>
        </w:rPr>
        <w:t>nd</w:t>
      </w:r>
      <w:r w:rsidRPr="00E60CC6">
        <w:rPr>
          <w:rFonts w:ascii="Times New Roman" w:hAnsi="Times New Roman" w:cs="Times New Roman"/>
          <w:sz w:val="22"/>
          <w:szCs w:val="22"/>
        </w:rPr>
        <w:t xml:space="preserve">), by Professor Louis de Koker, School of Law, La Trobe University, Melbourne, Australia </w:t>
      </w:r>
      <w:proofErr w:type="spellStart"/>
      <w:r w:rsidRPr="00E60CC6">
        <w:rPr>
          <w:rFonts w:ascii="Times New Roman" w:hAnsi="Times New Roman" w:cs="Times New Roman"/>
          <w:sz w:val="22"/>
          <w:szCs w:val="22"/>
        </w:rPr>
        <w:t>B.Iuris</w:t>
      </w:r>
      <w:proofErr w:type="spellEnd"/>
      <w:r w:rsidRPr="00E60CC6">
        <w:rPr>
          <w:rFonts w:ascii="Times New Roman" w:hAnsi="Times New Roman" w:cs="Times New Roman"/>
          <w:sz w:val="22"/>
          <w:szCs w:val="22"/>
        </w:rPr>
        <w:t xml:space="preserve"> LLB LLM (UFS) LLM (</w:t>
      </w:r>
      <w:proofErr w:type="spellStart"/>
      <w:r w:rsidRPr="00E60CC6">
        <w:rPr>
          <w:rFonts w:ascii="Times New Roman" w:hAnsi="Times New Roman" w:cs="Times New Roman"/>
          <w:sz w:val="22"/>
          <w:szCs w:val="22"/>
        </w:rPr>
        <w:t>Cantab</w:t>
      </w:r>
      <w:proofErr w:type="spellEnd"/>
      <w:r w:rsidRPr="00E60CC6">
        <w:rPr>
          <w:rFonts w:ascii="Times New Roman" w:hAnsi="Times New Roman" w:cs="Times New Roman"/>
          <w:sz w:val="22"/>
          <w:szCs w:val="22"/>
        </w:rPr>
        <w:t xml:space="preserve">) LLD (UFS). </w:t>
      </w:r>
    </w:p>
    <w:p w14:paraId="4B665EF2" w14:textId="77777777" w:rsidR="00F4774D" w:rsidRPr="00E60CC6" w:rsidRDefault="00F4774D" w:rsidP="00A34C38">
      <w:pPr>
        <w:pBdr>
          <w:bottom w:val="single" w:sz="4" w:space="1" w:color="auto"/>
        </w:pBdr>
        <w:jc w:val="both"/>
        <w:rPr>
          <w:rFonts w:ascii="Times New Roman" w:hAnsi="Times New Roman" w:cs="Times New Roman"/>
          <w:sz w:val="22"/>
          <w:szCs w:val="22"/>
        </w:rPr>
      </w:pPr>
    </w:p>
    <w:p w14:paraId="13D1533C" w14:textId="77777777" w:rsidR="000530EB" w:rsidRPr="00E60CC6" w:rsidRDefault="000530EB" w:rsidP="000530EB">
      <w:pPr>
        <w:pBdr>
          <w:bottom w:val="single" w:sz="4" w:space="1" w:color="auto"/>
        </w:pBdr>
        <w:jc w:val="both"/>
        <w:rPr>
          <w:rFonts w:ascii="Times New Roman" w:hAnsi="Times New Roman" w:cs="Times New Roman"/>
          <w:sz w:val="22"/>
          <w:szCs w:val="22"/>
          <w:lang w:val="en-AU"/>
        </w:rPr>
      </w:pPr>
    </w:p>
    <w:p w14:paraId="6FE798E2" w14:textId="60B5283B" w:rsidR="000530EB" w:rsidRPr="00E60CC6" w:rsidRDefault="000530EB" w:rsidP="000530EB">
      <w:pPr>
        <w:pBdr>
          <w:bottom w:val="single" w:sz="4" w:space="1" w:color="auto"/>
        </w:pBdr>
        <w:jc w:val="both"/>
        <w:rPr>
          <w:rFonts w:ascii="Times New Roman" w:hAnsi="Times New Roman" w:cs="Times New Roman"/>
          <w:b/>
          <w:bCs/>
          <w:i/>
          <w:iCs/>
          <w:color w:val="2F5496" w:themeColor="accent1" w:themeShade="BF"/>
          <w:sz w:val="22"/>
          <w:szCs w:val="22"/>
          <w:lang w:val="en-AU"/>
        </w:rPr>
      </w:pPr>
      <w:r w:rsidRPr="00E60CC6">
        <w:rPr>
          <w:rFonts w:ascii="Times New Roman" w:hAnsi="Times New Roman" w:cs="Times New Roman"/>
          <w:b/>
          <w:bCs/>
          <w:i/>
          <w:iCs/>
          <w:color w:val="2F5496" w:themeColor="accent1" w:themeShade="BF"/>
          <w:sz w:val="22"/>
          <w:szCs w:val="22"/>
          <w:lang w:val="en-AU"/>
        </w:rPr>
        <w:t xml:space="preserve">The </w:t>
      </w:r>
      <w:r w:rsidR="00FE6280" w:rsidRPr="00E60CC6">
        <w:rPr>
          <w:rFonts w:ascii="Times New Roman" w:hAnsi="Times New Roman" w:cs="Times New Roman"/>
          <w:b/>
          <w:bCs/>
          <w:i/>
          <w:iCs/>
          <w:color w:val="2F5496" w:themeColor="accent1" w:themeShade="BF"/>
          <w:sz w:val="22"/>
          <w:szCs w:val="22"/>
          <w:lang w:val="en-AU"/>
        </w:rPr>
        <w:t>A</w:t>
      </w:r>
      <w:r w:rsidRPr="00E60CC6">
        <w:rPr>
          <w:rFonts w:ascii="Times New Roman" w:hAnsi="Times New Roman" w:cs="Times New Roman"/>
          <w:b/>
          <w:bCs/>
          <w:i/>
          <w:iCs/>
          <w:color w:val="2F5496" w:themeColor="accent1" w:themeShade="BF"/>
          <w:sz w:val="22"/>
          <w:szCs w:val="22"/>
          <w:lang w:val="en-AU"/>
        </w:rPr>
        <w:t xml:space="preserve">pplication of AI </w:t>
      </w:r>
      <w:r w:rsidR="00FE6280" w:rsidRPr="00E60CC6">
        <w:rPr>
          <w:rFonts w:ascii="Times New Roman" w:hAnsi="Times New Roman" w:cs="Times New Roman"/>
          <w:b/>
          <w:bCs/>
          <w:i/>
          <w:iCs/>
          <w:color w:val="2F5496" w:themeColor="accent1" w:themeShade="BF"/>
          <w:sz w:val="22"/>
          <w:szCs w:val="22"/>
          <w:lang w:val="en-AU"/>
        </w:rPr>
        <w:t>T</w:t>
      </w:r>
      <w:r w:rsidRPr="00E60CC6">
        <w:rPr>
          <w:rFonts w:ascii="Times New Roman" w:hAnsi="Times New Roman" w:cs="Times New Roman"/>
          <w:b/>
          <w:bCs/>
          <w:i/>
          <w:iCs/>
          <w:color w:val="2F5496" w:themeColor="accent1" w:themeShade="BF"/>
          <w:sz w:val="22"/>
          <w:szCs w:val="22"/>
          <w:lang w:val="en-AU"/>
        </w:rPr>
        <w:t xml:space="preserve">echnologies to </w:t>
      </w:r>
      <w:r w:rsidR="00FE6280" w:rsidRPr="00E60CC6">
        <w:rPr>
          <w:rFonts w:ascii="Times New Roman" w:hAnsi="Times New Roman" w:cs="Times New Roman"/>
          <w:b/>
          <w:bCs/>
          <w:i/>
          <w:iCs/>
          <w:color w:val="2F5496" w:themeColor="accent1" w:themeShade="BF"/>
          <w:sz w:val="22"/>
          <w:szCs w:val="22"/>
          <w:lang w:val="en-AU"/>
        </w:rPr>
        <w:t>S</w:t>
      </w:r>
      <w:r w:rsidRPr="00E60CC6">
        <w:rPr>
          <w:rFonts w:ascii="Times New Roman" w:hAnsi="Times New Roman" w:cs="Times New Roman"/>
          <w:b/>
          <w:bCs/>
          <w:i/>
          <w:iCs/>
          <w:color w:val="2F5496" w:themeColor="accent1" w:themeShade="BF"/>
          <w:sz w:val="22"/>
          <w:szCs w:val="22"/>
          <w:lang w:val="en-AU"/>
        </w:rPr>
        <w:t xml:space="preserve">upport the </w:t>
      </w:r>
      <w:r w:rsidR="00FE6280" w:rsidRPr="00E60CC6">
        <w:rPr>
          <w:rFonts w:ascii="Times New Roman" w:hAnsi="Times New Roman" w:cs="Times New Roman"/>
          <w:b/>
          <w:bCs/>
          <w:i/>
          <w:iCs/>
          <w:color w:val="2F5496" w:themeColor="accent1" w:themeShade="BF"/>
          <w:sz w:val="22"/>
          <w:szCs w:val="22"/>
          <w:lang w:val="en-AU"/>
        </w:rPr>
        <w:t>C</w:t>
      </w:r>
      <w:r w:rsidRPr="00E60CC6">
        <w:rPr>
          <w:rFonts w:ascii="Times New Roman" w:hAnsi="Times New Roman" w:cs="Times New Roman"/>
          <w:b/>
          <w:bCs/>
          <w:i/>
          <w:iCs/>
          <w:color w:val="2F5496" w:themeColor="accent1" w:themeShade="BF"/>
          <w:sz w:val="22"/>
          <w:szCs w:val="22"/>
          <w:lang w:val="en-AU"/>
        </w:rPr>
        <w:t xml:space="preserve">ombating of </w:t>
      </w:r>
      <w:r w:rsidR="00FE6280" w:rsidRPr="00E60CC6">
        <w:rPr>
          <w:rFonts w:ascii="Times New Roman" w:hAnsi="Times New Roman" w:cs="Times New Roman"/>
          <w:b/>
          <w:bCs/>
          <w:i/>
          <w:iCs/>
          <w:color w:val="2F5496" w:themeColor="accent1" w:themeShade="BF"/>
          <w:sz w:val="22"/>
          <w:szCs w:val="22"/>
          <w:lang w:val="en-AU"/>
        </w:rPr>
        <w:t>M</w:t>
      </w:r>
      <w:r w:rsidRPr="00E60CC6">
        <w:rPr>
          <w:rFonts w:ascii="Times New Roman" w:hAnsi="Times New Roman" w:cs="Times New Roman"/>
          <w:b/>
          <w:bCs/>
          <w:i/>
          <w:iCs/>
          <w:color w:val="2F5496" w:themeColor="accent1" w:themeShade="BF"/>
          <w:sz w:val="22"/>
          <w:szCs w:val="22"/>
          <w:lang w:val="en-AU"/>
        </w:rPr>
        <w:t xml:space="preserve">oney </w:t>
      </w:r>
      <w:r w:rsidR="00FE6280" w:rsidRPr="00E60CC6">
        <w:rPr>
          <w:rFonts w:ascii="Times New Roman" w:hAnsi="Times New Roman" w:cs="Times New Roman"/>
          <w:b/>
          <w:bCs/>
          <w:i/>
          <w:iCs/>
          <w:color w:val="2F5496" w:themeColor="accent1" w:themeShade="BF"/>
          <w:sz w:val="22"/>
          <w:szCs w:val="22"/>
          <w:lang w:val="en-AU"/>
        </w:rPr>
        <w:t>L</w:t>
      </w:r>
      <w:r w:rsidRPr="00E60CC6">
        <w:rPr>
          <w:rFonts w:ascii="Times New Roman" w:hAnsi="Times New Roman" w:cs="Times New Roman"/>
          <w:b/>
          <w:bCs/>
          <w:i/>
          <w:iCs/>
          <w:color w:val="2F5496" w:themeColor="accent1" w:themeShade="BF"/>
          <w:sz w:val="22"/>
          <w:szCs w:val="22"/>
          <w:lang w:val="en-AU"/>
        </w:rPr>
        <w:t xml:space="preserve">aundering and the </w:t>
      </w:r>
      <w:r w:rsidR="00FE6280" w:rsidRPr="00E60CC6">
        <w:rPr>
          <w:rFonts w:ascii="Times New Roman" w:hAnsi="Times New Roman" w:cs="Times New Roman"/>
          <w:b/>
          <w:bCs/>
          <w:i/>
          <w:iCs/>
          <w:color w:val="2F5496" w:themeColor="accent1" w:themeShade="BF"/>
          <w:sz w:val="22"/>
          <w:szCs w:val="22"/>
          <w:lang w:val="en-AU"/>
        </w:rPr>
        <w:t>F</w:t>
      </w:r>
      <w:r w:rsidRPr="00E60CC6">
        <w:rPr>
          <w:rFonts w:ascii="Times New Roman" w:hAnsi="Times New Roman" w:cs="Times New Roman"/>
          <w:b/>
          <w:bCs/>
          <w:i/>
          <w:iCs/>
          <w:color w:val="2F5496" w:themeColor="accent1" w:themeShade="BF"/>
          <w:sz w:val="22"/>
          <w:szCs w:val="22"/>
          <w:lang w:val="en-AU"/>
        </w:rPr>
        <w:t xml:space="preserve">inancing of </w:t>
      </w:r>
      <w:r w:rsidR="00FE6280" w:rsidRPr="00E60CC6">
        <w:rPr>
          <w:rFonts w:ascii="Times New Roman" w:hAnsi="Times New Roman" w:cs="Times New Roman"/>
          <w:b/>
          <w:bCs/>
          <w:i/>
          <w:iCs/>
          <w:color w:val="2F5496" w:themeColor="accent1" w:themeShade="BF"/>
          <w:sz w:val="22"/>
          <w:szCs w:val="22"/>
          <w:lang w:val="en-AU"/>
        </w:rPr>
        <w:t>T</w:t>
      </w:r>
      <w:r w:rsidRPr="00E60CC6">
        <w:rPr>
          <w:rFonts w:ascii="Times New Roman" w:hAnsi="Times New Roman" w:cs="Times New Roman"/>
          <w:b/>
          <w:bCs/>
          <w:i/>
          <w:iCs/>
          <w:color w:val="2F5496" w:themeColor="accent1" w:themeShade="BF"/>
          <w:sz w:val="22"/>
          <w:szCs w:val="22"/>
          <w:lang w:val="en-AU"/>
        </w:rPr>
        <w:t xml:space="preserve">errorism and </w:t>
      </w:r>
      <w:r w:rsidR="00FE6280" w:rsidRPr="00E60CC6">
        <w:rPr>
          <w:rFonts w:ascii="Times New Roman" w:hAnsi="Times New Roman" w:cs="Times New Roman"/>
          <w:b/>
          <w:bCs/>
          <w:i/>
          <w:iCs/>
          <w:color w:val="2F5496" w:themeColor="accent1" w:themeShade="BF"/>
          <w:sz w:val="22"/>
          <w:szCs w:val="22"/>
          <w:lang w:val="en-AU"/>
        </w:rPr>
        <w:t>W</w:t>
      </w:r>
      <w:r w:rsidRPr="00E60CC6">
        <w:rPr>
          <w:rFonts w:ascii="Times New Roman" w:hAnsi="Times New Roman" w:cs="Times New Roman"/>
          <w:b/>
          <w:bCs/>
          <w:i/>
          <w:iCs/>
          <w:color w:val="2F5496" w:themeColor="accent1" w:themeShade="BF"/>
          <w:sz w:val="22"/>
          <w:szCs w:val="22"/>
          <w:lang w:val="en-AU"/>
        </w:rPr>
        <w:t xml:space="preserve">eapons of </w:t>
      </w:r>
      <w:r w:rsidR="00FE6280" w:rsidRPr="00E60CC6">
        <w:rPr>
          <w:rFonts w:ascii="Times New Roman" w:hAnsi="Times New Roman" w:cs="Times New Roman"/>
          <w:b/>
          <w:bCs/>
          <w:i/>
          <w:iCs/>
          <w:color w:val="2F5496" w:themeColor="accent1" w:themeShade="BF"/>
          <w:sz w:val="22"/>
          <w:szCs w:val="22"/>
          <w:lang w:val="en-AU"/>
        </w:rPr>
        <w:t>M</w:t>
      </w:r>
      <w:r w:rsidRPr="00E60CC6">
        <w:rPr>
          <w:rFonts w:ascii="Times New Roman" w:hAnsi="Times New Roman" w:cs="Times New Roman"/>
          <w:b/>
          <w:bCs/>
          <w:i/>
          <w:iCs/>
          <w:color w:val="2F5496" w:themeColor="accent1" w:themeShade="BF"/>
          <w:sz w:val="22"/>
          <w:szCs w:val="22"/>
          <w:lang w:val="en-AU"/>
        </w:rPr>
        <w:t>ass</w:t>
      </w:r>
      <w:r w:rsidR="00AD4EE6" w:rsidRPr="00E60CC6">
        <w:rPr>
          <w:rFonts w:ascii="Times New Roman" w:hAnsi="Times New Roman" w:cs="Times New Roman"/>
          <w:b/>
          <w:bCs/>
          <w:i/>
          <w:iCs/>
          <w:color w:val="2F5496" w:themeColor="accent1" w:themeShade="BF"/>
          <w:sz w:val="22"/>
          <w:szCs w:val="22"/>
          <w:lang w:val="en-AU"/>
        </w:rPr>
        <w:t xml:space="preserve"> </w:t>
      </w:r>
      <w:r w:rsidR="00FE6280" w:rsidRPr="00E60CC6">
        <w:rPr>
          <w:rFonts w:ascii="Times New Roman" w:hAnsi="Times New Roman" w:cs="Times New Roman"/>
          <w:b/>
          <w:bCs/>
          <w:i/>
          <w:iCs/>
          <w:color w:val="2F5496" w:themeColor="accent1" w:themeShade="BF"/>
          <w:sz w:val="22"/>
          <w:szCs w:val="22"/>
          <w:lang w:val="en-AU"/>
        </w:rPr>
        <w:t>D</w:t>
      </w:r>
      <w:r w:rsidR="00AD4EE6" w:rsidRPr="00E60CC6">
        <w:rPr>
          <w:rFonts w:ascii="Times New Roman" w:hAnsi="Times New Roman" w:cs="Times New Roman"/>
          <w:b/>
          <w:bCs/>
          <w:i/>
          <w:iCs/>
          <w:color w:val="2F5496" w:themeColor="accent1" w:themeShade="BF"/>
          <w:sz w:val="22"/>
          <w:szCs w:val="22"/>
          <w:lang w:val="en-AU"/>
        </w:rPr>
        <w:t>estruction</w:t>
      </w:r>
      <w:r w:rsidR="00FE6280" w:rsidRPr="00E60CC6">
        <w:rPr>
          <w:rFonts w:ascii="Times New Roman" w:hAnsi="Times New Roman" w:cs="Times New Roman"/>
          <w:b/>
          <w:bCs/>
          <w:i/>
          <w:iCs/>
          <w:color w:val="2F5496" w:themeColor="accent1" w:themeShade="BF"/>
          <w:sz w:val="22"/>
          <w:szCs w:val="22"/>
          <w:lang w:val="en-AU"/>
        </w:rPr>
        <w:t xml:space="preserve"> </w:t>
      </w:r>
    </w:p>
    <w:p w14:paraId="4EE55CF1" w14:textId="502B6BA2" w:rsidR="000530EB" w:rsidRPr="00E60CC6" w:rsidRDefault="000530EB" w:rsidP="000530EB">
      <w:pPr>
        <w:pBdr>
          <w:bottom w:val="single" w:sz="4" w:space="1" w:color="auto"/>
        </w:pBdr>
        <w:jc w:val="both"/>
        <w:rPr>
          <w:rFonts w:ascii="Times New Roman" w:hAnsi="Times New Roman" w:cs="Times New Roman"/>
          <w:b/>
          <w:bCs/>
          <w:i/>
          <w:iCs/>
          <w:color w:val="0070C0"/>
          <w:sz w:val="22"/>
          <w:szCs w:val="22"/>
          <w:lang w:val="en-AU"/>
        </w:rPr>
      </w:pPr>
    </w:p>
    <w:p w14:paraId="3A1F1E18" w14:textId="5DDD6069" w:rsidR="000530EB" w:rsidRPr="00FE6280" w:rsidRDefault="00FE6280" w:rsidP="000530EB">
      <w:pPr>
        <w:pBdr>
          <w:bottom w:val="single" w:sz="4" w:space="1" w:color="auto"/>
        </w:pBdr>
        <w:jc w:val="both"/>
        <w:rPr>
          <w:rFonts w:ascii="Times New Roman" w:hAnsi="Times New Roman" w:cs="Times New Roman"/>
        </w:rPr>
      </w:pPr>
      <w:r w:rsidRPr="00FE6280">
        <w:rPr>
          <w:rFonts w:ascii="Times New Roman" w:hAnsi="Times New Roman" w:cs="Times New Roman"/>
        </w:rPr>
        <w:t>November 2</w:t>
      </w:r>
      <w:r w:rsidRPr="00FE6280">
        <w:rPr>
          <w:rFonts w:ascii="Times New Roman" w:hAnsi="Times New Roman" w:cs="Times New Roman"/>
          <w:vertAlign w:val="superscript"/>
        </w:rPr>
        <w:t>nd</w:t>
      </w:r>
      <w:r>
        <w:rPr>
          <w:rFonts w:ascii="Times New Roman" w:hAnsi="Times New Roman" w:cs="Times New Roman"/>
        </w:rPr>
        <w:t xml:space="preserve"> 2022</w:t>
      </w:r>
    </w:p>
    <w:p w14:paraId="2CCCF6C7" w14:textId="77777777" w:rsidR="000530EB" w:rsidRPr="000530EB" w:rsidRDefault="000530EB" w:rsidP="000530EB">
      <w:pPr>
        <w:pBdr>
          <w:bottom w:val="single" w:sz="4" w:space="1" w:color="auto"/>
        </w:pBdr>
        <w:jc w:val="both"/>
        <w:rPr>
          <w:rFonts w:ascii="Times New Roman" w:hAnsi="Times New Roman" w:cs="Times New Roman"/>
        </w:rPr>
      </w:pPr>
    </w:p>
    <w:p w14:paraId="3C2DD9F1" w14:textId="45FBAD52" w:rsidR="000530EB" w:rsidRPr="00E60CC6" w:rsidRDefault="000530EB" w:rsidP="000530EB">
      <w:pPr>
        <w:pBdr>
          <w:bottom w:val="single" w:sz="4" w:space="1" w:color="auto"/>
        </w:pBdr>
        <w:jc w:val="both"/>
        <w:rPr>
          <w:rFonts w:ascii="Times New Roman" w:hAnsi="Times New Roman" w:cs="Times New Roman"/>
          <w:sz w:val="22"/>
          <w:szCs w:val="22"/>
          <w:lang w:val="en-AU"/>
        </w:rPr>
      </w:pPr>
      <w:r w:rsidRPr="00E60CC6">
        <w:rPr>
          <w:rFonts w:ascii="Times New Roman" w:hAnsi="Times New Roman" w:cs="Times New Roman"/>
          <w:sz w:val="22"/>
          <w:szCs w:val="22"/>
          <w:lang w:val="en-AU"/>
        </w:rPr>
        <w:t xml:space="preserve">The Financial Action Task Force (FATF), the global standard-setting body for anti-money laundering and combating of financing of terrorism and proliferation of weapons of mass destruction (AML/CFT/CFP), believes that technologies, including AI technologies, can play an important role to increase the effectiveness of AML/CFT/CFP measures while limiting the costs of the relevant procedures. It is arguable that they have been increasing regulatory complexity in the belief that technology will be available to provide the necessary support. </w:t>
      </w:r>
    </w:p>
    <w:p w14:paraId="6334F655" w14:textId="77777777" w:rsidR="000530EB" w:rsidRPr="00E60CC6" w:rsidRDefault="000530EB" w:rsidP="000530EB">
      <w:pPr>
        <w:pBdr>
          <w:bottom w:val="single" w:sz="4" w:space="1" w:color="auto"/>
        </w:pBdr>
        <w:jc w:val="both"/>
        <w:rPr>
          <w:rFonts w:ascii="Times New Roman" w:hAnsi="Times New Roman" w:cs="Times New Roman"/>
          <w:sz w:val="22"/>
          <w:szCs w:val="22"/>
          <w:lang w:val="en-AU"/>
        </w:rPr>
      </w:pPr>
    </w:p>
    <w:p w14:paraId="460EC0C7" w14:textId="6F3AF94A" w:rsidR="000530EB" w:rsidRPr="00E60CC6" w:rsidRDefault="000530EB" w:rsidP="000530EB">
      <w:pPr>
        <w:pBdr>
          <w:bottom w:val="single" w:sz="4" w:space="1" w:color="auto"/>
        </w:pBdr>
        <w:jc w:val="both"/>
        <w:rPr>
          <w:rFonts w:ascii="Times New Roman" w:hAnsi="Times New Roman" w:cs="Times New Roman"/>
          <w:sz w:val="22"/>
          <w:szCs w:val="22"/>
          <w:lang w:val="en-AU"/>
        </w:rPr>
      </w:pPr>
      <w:r w:rsidRPr="00E60CC6">
        <w:rPr>
          <w:rFonts w:ascii="Times New Roman" w:hAnsi="Times New Roman" w:cs="Times New Roman"/>
          <w:sz w:val="22"/>
          <w:szCs w:val="22"/>
          <w:lang w:val="en-AU"/>
        </w:rPr>
        <w:t>What is less clear is whether the necessary conditions are in place to support the development of effective and fair technology that will provide such support. This paper considers the technology vision of the FATF, the opportunities and challenges it identified, and the additional challenges that will have to navigated if its AI vision is to be realized</w:t>
      </w:r>
      <w:r w:rsidR="00E60CC6">
        <w:rPr>
          <w:rFonts w:ascii="Times New Roman" w:hAnsi="Times New Roman" w:cs="Times New Roman"/>
          <w:sz w:val="22"/>
          <w:szCs w:val="22"/>
          <w:lang w:val="en-AU"/>
        </w:rPr>
        <w:t>.</w:t>
      </w:r>
    </w:p>
    <w:p w14:paraId="3EDA4D11" w14:textId="24897CE2" w:rsidR="000530EB" w:rsidRDefault="000530EB" w:rsidP="00A34C38">
      <w:pPr>
        <w:pBdr>
          <w:bottom w:val="single" w:sz="4" w:space="1" w:color="auto"/>
        </w:pBdr>
        <w:jc w:val="both"/>
        <w:rPr>
          <w:rFonts w:ascii="Times New Roman" w:hAnsi="Times New Roman" w:cs="Times New Roman"/>
          <w:lang w:val="en-AU"/>
        </w:rPr>
      </w:pPr>
    </w:p>
    <w:p w14:paraId="778EFE7D" w14:textId="77777777" w:rsidR="004C7643" w:rsidRPr="006A32CF" w:rsidRDefault="004C7643" w:rsidP="001700CC">
      <w:pPr>
        <w:pBdr>
          <w:bottom w:val="single" w:sz="4" w:space="1" w:color="auto"/>
        </w:pBdr>
        <w:jc w:val="both"/>
        <w:rPr>
          <w:rFonts w:ascii="Times New Roman" w:hAnsi="Times New Roman" w:cs="Times New Roman"/>
          <w:b/>
          <w:bCs/>
          <w:color w:val="2F5496" w:themeColor="accent1" w:themeShade="BF"/>
        </w:rPr>
      </w:pPr>
    </w:p>
    <w:p w14:paraId="124119E5" w14:textId="141D2BF5" w:rsidR="00B709F7" w:rsidRDefault="00B709F7" w:rsidP="001700CC">
      <w:pPr>
        <w:jc w:val="both"/>
        <w:rPr>
          <w:rFonts w:ascii="Times New Roman" w:hAnsi="Times New Roman" w:cs="Times New Roman"/>
          <w:b/>
          <w:bCs/>
          <w:sz w:val="22"/>
          <w:szCs w:val="22"/>
        </w:rPr>
      </w:pPr>
    </w:p>
    <w:p w14:paraId="3E2C04AF" w14:textId="77777777" w:rsidR="00F32B59" w:rsidRPr="006A32CF" w:rsidRDefault="00F32B59" w:rsidP="001700CC">
      <w:pPr>
        <w:jc w:val="both"/>
        <w:rPr>
          <w:rFonts w:ascii="Times New Roman" w:hAnsi="Times New Roman" w:cs="Times New Roman"/>
          <w:b/>
          <w:bCs/>
          <w:sz w:val="22"/>
          <w:szCs w:val="22"/>
        </w:rPr>
      </w:pPr>
    </w:p>
    <w:p w14:paraId="71B5EF20" w14:textId="4FA4E6A2" w:rsidR="00B709F7" w:rsidRPr="00251F06" w:rsidRDefault="00FE6280" w:rsidP="001700CC">
      <w:pPr>
        <w:jc w:val="center"/>
        <w:rPr>
          <w:rFonts w:ascii="Times New Roman" w:hAnsi="Times New Roman" w:cs="Times New Roman"/>
          <w:b/>
          <w:bCs/>
          <w:color w:val="2F5496" w:themeColor="accent1" w:themeShade="BF"/>
          <w:sz w:val="32"/>
          <w:szCs w:val="32"/>
        </w:rPr>
      </w:pPr>
      <w:r w:rsidRPr="00251F06">
        <w:rPr>
          <w:rFonts w:ascii="Times New Roman" w:hAnsi="Times New Roman" w:cs="Times New Roman"/>
          <w:b/>
          <w:bCs/>
          <w:color w:val="2F5496" w:themeColor="accent1" w:themeShade="BF"/>
          <w:sz w:val="32"/>
          <w:szCs w:val="32"/>
        </w:rPr>
        <w:t>Lectures</w:t>
      </w:r>
    </w:p>
    <w:p w14:paraId="063128CA" w14:textId="26F6849B" w:rsidR="001700CC" w:rsidRPr="006A32CF" w:rsidRDefault="001700CC" w:rsidP="001700CC">
      <w:pPr>
        <w:jc w:val="both"/>
        <w:rPr>
          <w:rFonts w:ascii="Times New Roman" w:hAnsi="Times New Roman" w:cs="Times New Roman"/>
          <w:b/>
          <w:bCs/>
          <w:color w:val="2F5496" w:themeColor="accent1" w:themeShade="BF"/>
          <w:sz w:val="22"/>
          <w:szCs w:val="22"/>
        </w:rPr>
      </w:pPr>
    </w:p>
    <w:p w14:paraId="76BD0E90" w14:textId="1042351D" w:rsidR="00B709F7" w:rsidRPr="00E60CC6" w:rsidRDefault="00B709F7" w:rsidP="001700CC">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en-AU" w:eastAsia="en-AU"/>
        </w:rPr>
      </w:pPr>
      <w:r w:rsidRPr="00E60CC6">
        <w:rPr>
          <w:rFonts w:ascii="Times New Roman" w:eastAsia="Times New Roman" w:hAnsi="Times New Roman" w:cs="Times New Roman"/>
          <w:b/>
          <w:bCs/>
          <w:color w:val="2F5496" w:themeColor="accent1" w:themeShade="BF"/>
          <w:sz w:val="22"/>
          <w:szCs w:val="22"/>
          <w:lang w:val="en-AU" w:eastAsia="en-AU"/>
        </w:rPr>
        <w:t>2 November</w:t>
      </w:r>
      <w:r w:rsidR="00444E28" w:rsidRPr="00E60CC6">
        <w:rPr>
          <w:rFonts w:ascii="Times New Roman" w:eastAsia="Times New Roman" w:hAnsi="Times New Roman" w:cs="Times New Roman"/>
          <w:b/>
          <w:bCs/>
          <w:color w:val="2F5496" w:themeColor="accent1" w:themeShade="BF"/>
          <w:sz w:val="22"/>
          <w:szCs w:val="22"/>
          <w:lang w:val="en-AU" w:eastAsia="en-AU"/>
        </w:rPr>
        <w:t xml:space="preserve"> </w:t>
      </w:r>
    </w:p>
    <w:p w14:paraId="6114DB79" w14:textId="219AD313" w:rsidR="00444E28" w:rsidRPr="00E60CC6" w:rsidRDefault="00444E28" w:rsidP="00390785">
      <w:pPr>
        <w:pStyle w:val="Pargrafdellista"/>
        <w:numPr>
          <w:ilvl w:val="0"/>
          <w:numId w:val="13"/>
        </w:numPr>
        <w:shd w:val="clear" w:color="auto" w:fill="FFFFFF"/>
        <w:spacing w:before="240"/>
        <w:jc w:val="both"/>
        <w:rPr>
          <w:rFonts w:ascii="Times New Roman" w:eastAsia="Times New Roman" w:hAnsi="Times New Roman" w:cs="Times New Roman"/>
          <w:color w:val="000000"/>
          <w:sz w:val="22"/>
          <w:szCs w:val="22"/>
          <w:lang w:val="en-AU" w:eastAsia="en-AU"/>
        </w:rPr>
      </w:pPr>
      <w:r w:rsidRPr="00E60CC6">
        <w:rPr>
          <w:rFonts w:ascii="Times New Roman" w:eastAsia="Times New Roman" w:hAnsi="Times New Roman" w:cs="Times New Roman"/>
          <w:color w:val="000000"/>
          <w:sz w:val="22"/>
          <w:szCs w:val="22"/>
          <w:lang w:val="en-AU" w:eastAsia="en-AU"/>
        </w:rPr>
        <w:t>2 pm</w:t>
      </w:r>
      <w:r w:rsidR="00001524" w:rsidRPr="00E60CC6">
        <w:rPr>
          <w:rFonts w:ascii="Times New Roman" w:eastAsia="Times New Roman" w:hAnsi="Times New Roman" w:cs="Times New Roman"/>
          <w:color w:val="000000"/>
          <w:sz w:val="22"/>
          <w:szCs w:val="22"/>
          <w:lang w:val="en-AU" w:eastAsia="en-AU"/>
        </w:rPr>
        <w:t xml:space="preserve"> </w:t>
      </w:r>
      <w:r w:rsidRPr="00E60CC6">
        <w:rPr>
          <w:rFonts w:ascii="Times New Roman" w:eastAsia="Times New Roman" w:hAnsi="Times New Roman" w:cs="Times New Roman"/>
          <w:color w:val="000000"/>
          <w:sz w:val="22"/>
          <w:szCs w:val="22"/>
          <w:lang w:val="en-AU" w:eastAsia="en-AU"/>
        </w:rPr>
        <w:t>- 2.</w:t>
      </w:r>
      <w:r w:rsidR="007C6807" w:rsidRPr="00E60CC6">
        <w:rPr>
          <w:rFonts w:ascii="Times New Roman" w:eastAsia="Times New Roman" w:hAnsi="Times New Roman" w:cs="Times New Roman"/>
          <w:color w:val="000000"/>
          <w:sz w:val="22"/>
          <w:szCs w:val="22"/>
          <w:lang w:val="en-AU" w:eastAsia="en-AU"/>
        </w:rPr>
        <w:t>15</w:t>
      </w:r>
      <w:r w:rsidRPr="00E60CC6">
        <w:rPr>
          <w:rFonts w:ascii="Times New Roman" w:eastAsia="Times New Roman" w:hAnsi="Times New Roman" w:cs="Times New Roman"/>
          <w:color w:val="000000"/>
          <w:sz w:val="22"/>
          <w:szCs w:val="22"/>
          <w:lang w:val="en-AU" w:eastAsia="en-AU"/>
        </w:rPr>
        <w:t xml:space="preserve"> pm.</w:t>
      </w:r>
      <w:r w:rsidRPr="00E60CC6">
        <w:rPr>
          <w:rFonts w:ascii="Times New Roman" w:eastAsia="Times New Roman" w:hAnsi="Times New Roman" w:cs="Times New Roman"/>
          <w:b/>
          <w:bCs/>
          <w:color w:val="000000"/>
          <w:sz w:val="22"/>
          <w:szCs w:val="22"/>
          <w:lang w:val="en-AU" w:eastAsia="en-AU"/>
        </w:rPr>
        <w:t xml:space="preserve"> Susana </w:t>
      </w:r>
      <w:proofErr w:type="spellStart"/>
      <w:r w:rsidRPr="00E60CC6">
        <w:rPr>
          <w:rFonts w:ascii="Times New Roman" w:eastAsia="Times New Roman" w:hAnsi="Times New Roman" w:cs="Times New Roman"/>
          <w:b/>
          <w:bCs/>
          <w:color w:val="000000"/>
          <w:sz w:val="22"/>
          <w:szCs w:val="22"/>
          <w:lang w:val="en-AU" w:eastAsia="en-AU"/>
        </w:rPr>
        <w:t>Navas</w:t>
      </w:r>
      <w:proofErr w:type="spellEnd"/>
      <w:r w:rsidRPr="00E60CC6">
        <w:rPr>
          <w:rFonts w:ascii="Times New Roman" w:eastAsia="Times New Roman" w:hAnsi="Times New Roman" w:cs="Times New Roman"/>
          <w:color w:val="000000"/>
          <w:sz w:val="22"/>
          <w:szCs w:val="22"/>
          <w:lang w:val="en-AU" w:eastAsia="en-AU"/>
        </w:rPr>
        <w:t xml:space="preserve"> </w:t>
      </w:r>
      <w:r w:rsidRPr="00E60CC6">
        <w:rPr>
          <w:rFonts w:ascii="Times New Roman" w:eastAsia="Times New Roman" w:hAnsi="Times New Roman" w:cs="Times New Roman"/>
          <w:b/>
          <w:bCs/>
          <w:color w:val="000000"/>
          <w:sz w:val="22"/>
          <w:szCs w:val="22"/>
          <w:lang w:val="en-AU" w:eastAsia="en-AU"/>
        </w:rPr>
        <w:t>(Dean Faculty of Law UAB)</w:t>
      </w:r>
      <w:r w:rsidR="00833BB8" w:rsidRPr="00E60CC6">
        <w:rPr>
          <w:rFonts w:ascii="Times New Roman" w:eastAsia="Times New Roman" w:hAnsi="Times New Roman" w:cs="Times New Roman"/>
          <w:b/>
          <w:bCs/>
          <w:color w:val="000000"/>
          <w:sz w:val="22"/>
          <w:szCs w:val="22"/>
          <w:lang w:val="en-AU" w:eastAsia="en-AU"/>
        </w:rPr>
        <w:t xml:space="preserve">, Esther </w:t>
      </w:r>
      <w:proofErr w:type="spellStart"/>
      <w:r w:rsidR="00833BB8" w:rsidRPr="00E60CC6">
        <w:rPr>
          <w:rFonts w:ascii="Times New Roman" w:eastAsia="Times New Roman" w:hAnsi="Times New Roman" w:cs="Times New Roman"/>
          <w:b/>
          <w:bCs/>
          <w:color w:val="000000"/>
          <w:sz w:val="22"/>
          <w:szCs w:val="22"/>
          <w:lang w:val="en-AU" w:eastAsia="en-AU"/>
        </w:rPr>
        <w:t>Zapater</w:t>
      </w:r>
      <w:proofErr w:type="spellEnd"/>
      <w:r w:rsidR="00833BB8" w:rsidRPr="00E60CC6">
        <w:rPr>
          <w:rFonts w:ascii="Times New Roman" w:eastAsia="Times New Roman" w:hAnsi="Times New Roman" w:cs="Times New Roman"/>
          <w:b/>
          <w:bCs/>
          <w:color w:val="000000"/>
          <w:sz w:val="22"/>
          <w:szCs w:val="22"/>
          <w:lang w:val="en-AU" w:eastAsia="en-AU"/>
        </w:rPr>
        <w:t xml:space="preserve"> (UAB Secretary and IDT Director), </w:t>
      </w:r>
      <w:r w:rsidR="00593AA6" w:rsidRPr="00E60CC6">
        <w:rPr>
          <w:rFonts w:ascii="Times New Roman" w:eastAsia="Times New Roman" w:hAnsi="Times New Roman" w:cs="Times New Roman"/>
          <w:b/>
          <w:bCs/>
          <w:color w:val="000000"/>
          <w:sz w:val="22"/>
          <w:szCs w:val="22"/>
          <w:lang w:val="en-AU" w:eastAsia="en-AU"/>
        </w:rPr>
        <w:t xml:space="preserve">Patrick Keyzer (Dean of the Thomas More Law School), and </w:t>
      </w:r>
      <w:proofErr w:type="spellStart"/>
      <w:r w:rsidR="00833BB8" w:rsidRPr="00E60CC6">
        <w:rPr>
          <w:rFonts w:ascii="Times New Roman" w:eastAsia="Times New Roman" w:hAnsi="Times New Roman" w:cs="Times New Roman"/>
          <w:b/>
          <w:bCs/>
          <w:color w:val="000000"/>
          <w:sz w:val="22"/>
          <w:szCs w:val="22"/>
          <w:lang w:val="en-AU" w:eastAsia="en-AU"/>
        </w:rPr>
        <w:t>Carles</w:t>
      </w:r>
      <w:proofErr w:type="spellEnd"/>
      <w:r w:rsidR="00833BB8" w:rsidRPr="00E60CC6">
        <w:rPr>
          <w:rFonts w:ascii="Times New Roman" w:eastAsia="Times New Roman" w:hAnsi="Times New Roman" w:cs="Times New Roman"/>
          <w:b/>
          <w:bCs/>
          <w:color w:val="000000"/>
          <w:sz w:val="22"/>
          <w:szCs w:val="22"/>
          <w:lang w:val="en-AU" w:eastAsia="en-AU"/>
        </w:rPr>
        <w:t xml:space="preserve"> Sierra (IIIA-CSIC Head)</w:t>
      </w:r>
      <w:r w:rsidRPr="00E60CC6">
        <w:rPr>
          <w:rFonts w:ascii="Times New Roman" w:eastAsia="Times New Roman" w:hAnsi="Times New Roman" w:cs="Times New Roman"/>
          <w:color w:val="000000"/>
          <w:sz w:val="22"/>
          <w:szCs w:val="22"/>
          <w:lang w:val="en-AU" w:eastAsia="en-AU"/>
        </w:rPr>
        <w:t xml:space="preserve">: </w:t>
      </w:r>
      <w:r w:rsidRPr="00E60CC6">
        <w:rPr>
          <w:rFonts w:ascii="Times New Roman" w:eastAsia="Times New Roman" w:hAnsi="Times New Roman" w:cs="Times New Roman"/>
          <w:i/>
          <w:iCs/>
          <w:color w:val="000000"/>
          <w:sz w:val="22"/>
          <w:szCs w:val="22"/>
          <w:lang w:val="en-AU" w:eastAsia="en-AU"/>
        </w:rPr>
        <w:t>Welcome and Opening Session</w:t>
      </w:r>
    </w:p>
    <w:p w14:paraId="6E11D2CC" w14:textId="77777777" w:rsidR="007C3837" w:rsidRPr="00E60CC6" w:rsidRDefault="00444E28" w:rsidP="00390785">
      <w:pPr>
        <w:pStyle w:val="Pargrafdellista"/>
        <w:numPr>
          <w:ilvl w:val="0"/>
          <w:numId w:val="13"/>
        </w:numPr>
        <w:shd w:val="clear" w:color="auto" w:fill="FFFFFF"/>
        <w:spacing w:before="240"/>
        <w:jc w:val="both"/>
        <w:rPr>
          <w:rFonts w:ascii="Times New Roman" w:eastAsia="Times New Roman" w:hAnsi="Times New Roman" w:cs="Times New Roman"/>
          <w:color w:val="000000"/>
          <w:sz w:val="22"/>
          <w:szCs w:val="22"/>
          <w:lang w:val="en-AU" w:eastAsia="en-AU"/>
        </w:rPr>
      </w:pPr>
      <w:r w:rsidRPr="00E60CC6">
        <w:rPr>
          <w:rFonts w:ascii="Times New Roman" w:eastAsia="Times New Roman" w:hAnsi="Times New Roman" w:cs="Times New Roman"/>
          <w:color w:val="000000"/>
          <w:sz w:val="22"/>
          <w:szCs w:val="22"/>
          <w:lang w:val="en-AU" w:eastAsia="en-AU"/>
        </w:rPr>
        <w:t>2.</w:t>
      </w:r>
      <w:r w:rsidR="007C6807" w:rsidRPr="00E60CC6">
        <w:rPr>
          <w:rFonts w:ascii="Times New Roman" w:eastAsia="Times New Roman" w:hAnsi="Times New Roman" w:cs="Times New Roman"/>
          <w:color w:val="000000"/>
          <w:sz w:val="22"/>
          <w:szCs w:val="22"/>
          <w:lang w:val="en-AU" w:eastAsia="en-AU"/>
        </w:rPr>
        <w:t>20</w:t>
      </w:r>
      <w:r w:rsidRPr="00E60CC6">
        <w:rPr>
          <w:rFonts w:ascii="Times New Roman" w:eastAsia="Times New Roman" w:hAnsi="Times New Roman" w:cs="Times New Roman"/>
          <w:color w:val="000000"/>
          <w:sz w:val="22"/>
          <w:szCs w:val="22"/>
          <w:lang w:val="en-AU" w:eastAsia="en-AU"/>
        </w:rPr>
        <w:t xml:space="preserve"> pm -</w:t>
      </w:r>
      <w:r w:rsidR="00001524" w:rsidRPr="00E60CC6">
        <w:rPr>
          <w:rFonts w:ascii="Times New Roman" w:eastAsia="Times New Roman" w:hAnsi="Times New Roman" w:cs="Times New Roman"/>
          <w:color w:val="000000"/>
          <w:sz w:val="22"/>
          <w:szCs w:val="22"/>
          <w:lang w:val="en-AU" w:eastAsia="en-AU"/>
        </w:rPr>
        <w:t xml:space="preserve"> </w:t>
      </w:r>
      <w:r w:rsidRPr="00E60CC6">
        <w:rPr>
          <w:rFonts w:ascii="Times New Roman" w:eastAsia="Times New Roman" w:hAnsi="Times New Roman" w:cs="Times New Roman"/>
          <w:color w:val="000000"/>
          <w:sz w:val="22"/>
          <w:szCs w:val="22"/>
          <w:lang w:val="en-AU" w:eastAsia="en-AU"/>
        </w:rPr>
        <w:t>2.</w:t>
      </w:r>
      <w:r w:rsidR="007C6807" w:rsidRPr="00E60CC6">
        <w:rPr>
          <w:rFonts w:ascii="Times New Roman" w:eastAsia="Times New Roman" w:hAnsi="Times New Roman" w:cs="Times New Roman"/>
          <w:color w:val="000000"/>
          <w:sz w:val="22"/>
          <w:szCs w:val="22"/>
          <w:lang w:val="en-AU" w:eastAsia="en-AU"/>
        </w:rPr>
        <w:t>30</w:t>
      </w:r>
      <w:r w:rsidRPr="00E60CC6">
        <w:rPr>
          <w:rFonts w:ascii="Times New Roman" w:eastAsia="Times New Roman" w:hAnsi="Times New Roman" w:cs="Times New Roman"/>
          <w:color w:val="000000"/>
          <w:sz w:val="22"/>
          <w:szCs w:val="22"/>
          <w:lang w:val="en-AU" w:eastAsia="en-AU"/>
        </w:rPr>
        <w:t xml:space="preserve"> pm.</w:t>
      </w:r>
      <w:r w:rsidRPr="00E60CC6">
        <w:rPr>
          <w:rFonts w:ascii="Times New Roman" w:eastAsia="Times New Roman" w:hAnsi="Times New Roman" w:cs="Times New Roman"/>
          <w:b/>
          <w:bCs/>
          <w:color w:val="000000"/>
          <w:sz w:val="22"/>
          <w:szCs w:val="22"/>
          <w:lang w:val="en-AU" w:eastAsia="en-AU"/>
        </w:rPr>
        <w:t xml:space="preserve"> </w:t>
      </w:r>
      <w:r w:rsidR="00B709F7" w:rsidRPr="00E60CC6">
        <w:rPr>
          <w:rFonts w:ascii="Times New Roman" w:eastAsia="Times New Roman" w:hAnsi="Times New Roman" w:cs="Times New Roman"/>
          <w:b/>
          <w:bCs/>
          <w:color w:val="000000"/>
          <w:sz w:val="22"/>
          <w:szCs w:val="22"/>
          <w:lang w:val="en-AU" w:eastAsia="en-AU"/>
        </w:rPr>
        <w:t>Pompeu Casanovas</w:t>
      </w:r>
      <w:r w:rsidRPr="00E60CC6">
        <w:rPr>
          <w:rFonts w:ascii="Times New Roman" w:eastAsia="Times New Roman" w:hAnsi="Times New Roman" w:cs="Times New Roman"/>
          <w:b/>
          <w:bCs/>
          <w:color w:val="000000"/>
          <w:sz w:val="22"/>
          <w:szCs w:val="22"/>
          <w:lang w:val="en-AU" w:eastAsia="en-AU"/>
        </w:rPr>
        <w:t xml:space="preserve"> (UAB</w:t>
      </w:r>
      <w:r w:rsidR="00001524" w:rsidRPr="00E60CC6">
        <w:rPr>
          <w:rFonts w:ascii="Times New Roman" w:eastAsia="Times New Roman" w:hAnsi="Times New Roman" w:cs="Times New Roman"/>
          <w:b/>
          <w:bCs/>
          <w:color w:val="000000"/>
          <w:sz w:val="22"/>
          <w:szCs w:val="22"/>
          <w:lang w:val="en-AU" w:eastAsia="en-AU"/>
        </w:rPr>
        <w:t>-LTU</w:t>
      </w:r>
      <w:r w:rsidRPr="00E60CC6">
        <w:rPr>
          <w:rFonts w:ascii="Times New Roman" w:eastAsia="Times New Roman" w:hAnsi="Times New Roman" w:cs="Times New Roman"/>
          <w:b/>
          <w:bCs/>
          <w:color w:val="000000"/>
          <w:sz w:val="22"/>
          <w:szCs w:val="22"/>
          <w:lang w:val="en-AU" w:eastAsia="en-AU"/>
        </w:rPr>
        <w:t xml:space="preserve">) and </w:t>
      </w:r>
      <w:r w:rsidR="001700CC" w:rsidRPr="00E60CC6">
        <w:rPr>
          <w:rFonts w:ascii="Times New Roman" w:eastAsia="Times New Roman" w:hAnsi="Times New Roman" w:cs="Times New Roman"/>
          <w:b/>
          <w:bCs/>
          <w:color w:val="000000"/>
          <w:sz w:val="22"/>
          <w:szCs w:val="22"/>
          <w:lang w:val="en-AU" w:eastAsia="en-AU"/>
        </w:rPr>
        <w:t>Pablo Noriega</w:t>
      </w:r>
      <w:r w:rsidRPr="00E60CC6">
        <w:rPr>
          <w:rFonts w:ascii="Times New Roman" w:eastAsia="Times New Roman" w:hAnsi="Times New Roman" w:cs="Times New Roman"/>
          <w:b/>
          <w:bCs/>
          <w:color w:val="000000"/>
          <w:sz w:val="22"/>
          <w:szCs w:val="22"/>
          <w:lang w:val="en-AU" w:eastAsia="en-AU"/>
        </w:rPr>
        <w:t xml:space="preserve"> (IIIA-CSIC)</w:t>
      </w:r>
      <w:r w:rsidRPr="00E60CC6">
        <w:rPr>
          <w:rFonts w:ascii="Times New Roman" w:eastAsia="Times New Roman" w:hAnsi="Times New Roman" w:cs="Times New Roman"/>
          <w:color w:val="000000"/>
          <w:sz w:val="22"/>
          <w:szCs w:val="22"/>
          <w:lang w:val="en-AU" w:eastAsia="en-AU"/>
        </w:rPr>
        <w:t>:</w:t>
      </w:r>
      <w:r w:rsidR="001700CC" w:rsidRPr="00E60CC6">
        <w:rPr>
          <w:rFonts w:ascii="Times New Roman" w:eastAsia="Times New Roman" w:hAnsi="Times New Roman" w:cs="Times New Roman"/>
          <w:color w:val="000000"/>
          <w:sz w:val="22"/>
          <w:szCs w:val="22"/>
          <w:lang w:val="en-AU" w:eastAsia="en-AU"/>
        </w:rPr>
        <w:t xml:space="preserve"> </w:t>
      </w:r>
      <w:r w:rsidR="001700CC" w:rsidRPr="00E60CC6">
        <w:rPr>
          <w:rFonts w:ascii="Times New Roman" w:eastAsia="Times New Roman" w:hAnsi="Times New Roman" w:cs="Times New Roman"/>
          <w:i/>
          <w:iCs/>
          <w:color w:val="000000"/>
          <w:sz w:val="22"/>
          <w:szCs w:val="22"/>
          <w:lang w:val="en-AU" w:eastAsia="en-AU"/>
        </w:rPr>
        <w:t>Present Issues in AI, Ethics and Law.</w:t>
      </w:r>
    </w:p>
    <w:p w14:paraId="38080C63" w14:textId="35A80996" w:rsidR="00001524" w:rsidRPr="00E60CC6" w:rsidRDefault="00444E28" w:rsidP="007C3837">
      <w:pPr>
        <w:pStyle w:val="Pargrafdellista"/>
        <w:numPr>
          <w:ilvl w:val="0"/>
          <w:numId w:val="13"/>
        </w:numPr>
        <w:shd w:val="clear" w:color="auto" w:fill="FFFFFF"/>
        <w:spacing w:before="240"/>
        <w:jc w:val="both"/>
        <w:rPr>
          <w:rFonts w:ascii="Times New Roman" w:eastAsia="Times New Roman" w:hAnsi="Times New Roman" w:cs="Times New Roman"/>
          <w:color w:val="000000"/>
          <w:sz w:val="22"/>
          <w:szCs w:val="22"/>
          <w:lang w:val="en-AU" w:eastAsia="en-AU"/>
        </w:rPr>
      </w:pPr>
      <w:r w:rsidRPr="00E60CC6">
        <w:rPr>
          <w:rFonts w:ascii="Times New Roman" w:eastAsia="Times New Roman" w:hAnsi="Times New Roman" w:cs="Times New Roman"/>
          <w:color w:val="000000"/>
          <w:sz w:val="22"/>
          <w:szCs w:val="22"/>
          <w:lang w:val="en-AU" w:eastAsia="en-AU"/>
        </w:rPr>
        <w:t>2.30</w:t>
      </w:r>
      <w:r w:rsidR="00001524" w:rsidRPr="00E60CC6">
        <w:rPr>
          <w:rFonts w:ascii="Times New Roman" w:eastAsia="Times New Roman" w:hAnsi="Times New Roman" w:cs="Times New Roman"/>
          <w:color w:val="000000"/>
          <w:sz w:val="22"/>
          <w:szCs w:val="22"/>
          <w:lang w:val="en-AU" w:eastAsia="en-AU"/>
        </w:rPr>
        <w:t xml:space="preserve"> pm </w:t>
      </w:r>
      <w:r w:rsidR="00FB2DB7" w:rsidRPr="00E60CC6">
        <w:rPr>
          <w:rFonts w:ascii="Times New Roman" w:eastAsia="Times New Roman" w:hAnsi="Times New Roman" w:cs="Times New Roman"/>
          <w:color w:val="000000"/>
          <w:sz w:val="22"/>
          <w:szCs w:val="22"/>
          <w:lang w:val="en-AU" w:eastAsia="en-AU"/>
        </w:rPr>
        <w:t>-</w:t>
      </w:r>
      <w:r w:rsidR="00001524" w:rsidRPr="00E60CC6">
        <w:rPr>
          <w:rFonts w:ascii="Times New Roman" w:eastAsia="Times New Roman" w:hAnsi="Times New Roman" w:cs="Times New Roman"/>
          <w:color w:val="000000"/>
          <w:sz w:val="22"/>
          <w:szCs w:val="22"/>
          <w:lang w:val="en-AU" w:eastAsia="en-AU"/>
        </w:rPr>
        <w:t xml:space="preserve"> 3.15 pm. </w:t>
      </w:r>
      <w:r w:rsidR="00001524" w:rsidRPr="00E60CC6">
        <w:rPr>
          <w:rFonts w:ascii="Times New Roman" w:eastAsia="Times New Roman" w:hAnsi="Times New Roman" w:cs="Times New Roman"/>
          <w:b/>
          <w:bCs/>
          <w:color w:val="000000"/>
          <w:sz w:val="22"/>
          <w:szCs w:val="22"/>
          <w:lang w:val="en-AU" w:eastAsia="en-AU"/>
        </w:rPr>
        <w:t xml:space="preserve">Louis de </w:t>
      </w:r>
      <w:proofErr w:type="spellStart"/>
      <w:r w:rsidR="00001524" w:rsidRPr="00E60CC6">
        <w:rPr>
          <w:rFonts w:ascii="Times New Roman" w:eastAsia="Times New Roman" w:hAnsi="Times New Roman" w:cs="Times New Roman"/>
          <w:b/>
          <w:bCs/>
          <w:color w:val="000000"/>
          <w:sz w:val="22"/>
          <w:szCs w:val="22"/>
          <w:lang w:val="en-AU" w:eastAsia="en-AU"/>
        </w:rPr>
        <w:t>Koker</w:t>
      </w:r>
      <w:proofErr w:type="spellEnd"/>
      <w:r w:rsidR="00001524" w:rsidRPr="00E60CC6">
        <w:rPr>
          <w:rFonts w:ascii="Times New Roman" w:eastAsia="Times New Roman" w:hAnsi="Times New Roman" w:cs="Times New Roman"/>
          <w:color w:val="000000"/>
          <w:sz w:val="22"/>
          <w:szCs w:val="22"/>
          <w:lang w:val="en-AU" w:eastAsia="en-AU"/>
        </w:rPr>
        <w:t xml:space="preserve"> </w:t>
      </w:r>
      <w:r w:rsidR="00001524" w:rsidRPr="00E60CC6">
        <w:rPr>
          <w:rFonts w:ascii="Times New Roman" w:eastAsia="Times New Roman" w:hAnsi="Times New Roman" w:cs="Times New Roman"/>
          <w:b/>
          <w:bCs/>
          <w:color w:val="000000"/>
          <w:sz w:val="22"/>
          <w:szCs w:val="22"/>
          <w:lang w:val="en-AU" w:eastAsia="en-AU"/>
        </w:rPr>
        <w:t>(</w:t>
      </w:r>
      <w:proofErr w:type="spellStart"/>
      <w:r w:rsidR="003D3C29" w:rsidRPr="00E60CC6">
        <w:rPr>
          <w:rFonts w:ascii="Times New Roman" w:eastAsia="Times New Roman" w:hAnsi="Times New Roman" w:cs="Times New Roman"/>
          <w:b/>
          <w:bCs/>
          <w:color w:val="000000"/>
          <w:sz w:val="22"/>
          <w:szCs w:val="22"/>
          <w:lang w:val="en-AU" w:eastAsia="en-AU"/>
        </w:rPr>
        <w:t>LawTech</w:t>
      </w:r>
      <w:proofErr w:type="spellEnd"/>
      <w:r w:rsidR="003D3C29" w:rsidRPr="00E60CC6">
        <w:rPr>
          <w:rFonts w:ascii="Times New Roman" w:eastAsia="Times New Roman" w:hAnsi="Times New Roman" w:cs="Times New Roman"/>
          <w:b/>
          <w:bCs/>
          <w:color w:val="000000"/>
          <w:sz w:val="22"/>
          <w:szCs w:val="22"/>
          <w:lang w:val="en-AU" w:eastAsia="en-AU"/>
        </w:rPr>
        <w:t xml:space="preserve">, </w:t>
      </w:r>
      <w:r w:rsidR="00001524" w:rsidRPr="00E60CC6">
        <w:rPr>
          <w:rFonts w:ascii="Times New Roman" w:eastAsia="Times New Roman" w:hAnsi="Times New Roman" w:cs="Times New Roman"/>
          <w:b/>
          <w:bCs/>
          <w:color w:val="000000"/>
          <w:sz w:val="22"/>
          <w:szCs w:val="22"/>
          <w:lang w:val="en-AU" w:eastAsia="en-AU"/>
        </w:rPr>
        <w:t xml:space="preserve">La Trobe University): </w:t>
      </w:r>
      <w:r w:rsidR="000530EB" w:rsidRPr="00E60CC6">
        <w:rPr>
          <w:rFonts w:ascii="Times New Roman" w:eastAsia="Times New Roman" w:hAnsi="Times New Roman" w:cs="Times New Roman"/>
          <w:i/>
          <w:iCs/>
          <w:color w:val="000000"/>
          <w:sz w:val="22"/>
          <w:szCs w:val="22"/>
          <w:lang w:val="en-AU" w:eastAsia="en-AU"/>
        </w:rPr>
        <w:t xml:space="preserve">The </w:t>
      </w:r>
      <w:r w:rsidR="007C3837" w:rsidRPr="00E60CC6">
        <w:rPr>
          <w:rFonts w:ascii="Times New Roman" w:eastAsia="Times New Roman" w:hAnsi="Times New Roman" w:cs="Times New Roman"/>
          <w:i/>
          <w:iCs/>
          <w:color w:val="000000"/>
          <w:sz w:val="22"/>
          <w:szCs w:val="22"/>
          <w:lang w:val="en-AU" w:eastAsia="en-AU"/>
        </w:rPr>
        <w:t>A</w:t>
      </w:r>
      <w:r w:rsidR="000530EB" w:rsidRPr="00E60CC6">
        <w:rPr>
          <w:rFonts w:ascii="Times New Roman" w:eastAsia="Times New Roman" w:hAnsi="Times New Roman" w:cs="Times New Roman"/>
          <w:i/>
          <w:iCs/>
          <w:color w:val="000000"/>
          <w:sz w:val="22"/>
          <w:szCs w:val="22"/>
          <w:lang w:val="en-AU" w:eastAsia="en-AU"/>
        </w:rPr>
        <w:t xml:space="preserve">pplication of AI </w:t>
      </w:r>
      <w:r w:rsidR="007C3837" w:rsidRPr="00E60CC6">
        <w:rPr>
          <w:rFonts w:ascii="Times New Roman" w:eastAsia="Times New Roman" w:hAnsi="Times New Roman" w:cs="Times New Roman"/>
          <w:i/>
          <w:iCs/>
          <w:color w:val="000000"/>
          <w:sz w:val="22"/>
          <w:szCs w:val="22"/>
          <w:lang w:val="en-AU" w:eastAsia="en-AU"/>
        </w:rPr>
        <w:t>T</w:t>
      </w:r>
      <w:r w:rsidR="000530EB" w:rsidRPr="00E60CC6">
        <w:rPr>
          <w:rFonts w:ascii="Times New Roman" w:eastAsia="Times New Roman" w:hAnsi="Times New Roman" w:cs="Times New Roman"/>
          <w:i/>
          <w:iCs/>
          <w:color w:val="000000"/>
          <w:sz w:val="22"/>
          <w:szCs w:val="22"/>
          <w:lang w:val="en-AU" w:eastAsia="en-AU"/>
        </w:rPr>
        <w:t xml:space="preserve">echnologies to </w:t>
      </w:r>
      <w:r w:rsidR="007C3837" w:rsidRPr="00E60CC6">
        <w:rPr>
          <w:rFonts w:ascii="Times New Roman" w:eastAsia="Times New Roman" w:hAnsi="Times New Roman" w:cs="Times New Roman"/>
          <w:i/>
          <w:iCs/>
          <w:color w:val="000000"/>
          <w:sz w:val="22"/>
          <w:szCs w:val="22"/>
          <w:lang w:val="en-AU" w:eastAsia="en-AU"/>
        </w:rPr>
        <w:t>S</w:t>
      </w:r>
      <w:r w:rsidR="000530EB" w:rsidRPr="00E60CC6">
        <w:rPr>
          <w:rFonts w:ascii="Times New Roman" w:eastAsia="Times New Roman" w:hAnsi="Times New Roman" w:cs="Times New Roman"/>
          <w:i/>
          <w:iCs/>
          <w:color w:val="000000"/>
          <w:sz w:val="22"/>
          <w:szCs w:val="22"/>
          <w:lang w:val="en-AU" w:eastAsia="en-AU"/>
        </w:rPr>
        <w:t xml:space="preserve">upport the </w:t>
      </w:r>
      <w:r w:rsidR="007C3837" w:rsidRPr="00E60CC6">
        <w:rPr>
          <w:rFonts w:ascii="Times New Roman" w:eastAsia="Times New Roman" w:hAnsi="Times New Roman" w:cs="Times New Roman"/>
          <w:i/>
          <w:iCs/>
          <w:color w:val="000000"/>
          <w:sz w:val="22"/>
          <w:szCs w:val="22"/>
          <w:lang w:val="en-AU" w:eastAsia="en-AU"/>
        </w:rPr>
        <w:t>C</w:t>
      </w:r>
      <w:r w:rsidR="000530EB" w:rsidRPr="00E60CC6">
        <w:rPr>
          <w:rFonts w:ascii="Times New Roman" w:eastAsia="Times New Roman" w:hAnsi="Times New Roman" w:cs="Times New Roman"/>
          <w:i/>
          <w:iCs/>
          <w:color w:val="000000"/>
          <w:sz w:val="22"/>
          <w:szCs w:val="22"/>
          <w:lang w:val="en-AU" w:eastAsia="en-AU"/>
        </w:rPr>
        <w:t xml:space="preserve">ombating of </w:t>
      </w:r>
      <w:r w:rsidR="007C3837" w:rsidRPr="00E60CC6">
        <w:rPr>
          <w:rFonts w:ascii="Times New Roman" w:eastAsia="Times New Roman" w:hAnsi="Times New Roman" w:cs="Times New Roman"/>
          <w:i/>
          <w:iCs/>
          <w:color w:val="000000"/>
          <w:sz w:val="22"/>
          <w:szCs w:val="22"/>
          <w:lang w:val="en-AU" w:eastAsia="en-AU"/>
        </w:rPr>
        <w:t>M</w:t>
      </w:r>
      <w:r w:rsidR="000530EB" w:rsidRPr="00E60CC6">
        <w:rPr>
          <w:rFonts w:ascii="Times New Roman" w:eastAsia="Times New Roman" w:hAnsi="Times New Roman" w:cs="Times New Roman"/>
          <w:i/>
          <w:iCs/>
          <w:color w:val="000000"/>
          <w:sz w:val="22"/>
          <w:szCs w:val="22"/>
          <w:lang w:val="en-AU" w:eastAsia="en-AU"/>
        </w:rPr>
        <w:t xml:space="preserve">oney </w:t>
      </w:r>
      <w:r w:rsidR="007C3837" w:rsidRPr="00E60CC6">
        <w:rPr>
          <w:rFonts w:ascii="Times New Roman" w:eastAsia="Times New Roman" w:hAnsi="Times New Roman" w:cs="Times New Roman"/>
          <w:i/>
          <w:iCs/>
          <w:color w:val="000000"/>
          <w:sz w:val="22"/>
          <w:szCs w:val="22"/>
          <w:lang w:val="en-AU" w:eastAsia="en-AU"/>
        </w:rPr>
        <w:t>L</w:t>
      </w:r>
      <w:r w:rsidR="000530EB" w:rsidRPr="00E60CC6">
        <w:rPr>
          <w:rFonts w:ascii="Times New Roman" w:eastAsia="Times New Roman" w:hAnsi="Times New Roman" w:cs="Times New Roman"/>
          <w:i/>
          <w:iCs/>
          <w:color w:val="000000"/>
          <w:sz w:val="22"/>
          <w:szCs w:val="22"/>
          <w:lang w:val="en-AU" w:eastAsia="en-AU"/>
        </w:rPr>
        <w:t xml:space="preserve">aundering and the </w:t>
      </w:r>
      <w:r w:rsidR="007C3837" w:rsidRPr="00E60CC6">
        <w:rPr>
          <w:rFonts w:ascii="Times New Roman" w:eastAsia="Times New Roman" w:hAnsi="Times New Roman" w:cs="Times New Roman"/>
          <w:i/>
          <w:iCs/>
          <w:color w:val="000000"/>
          <w:sz w:val="22"/>
          <w:szCs w:val="22"/>
          <w:lang w:val="en-AU" w:eastAsia="en-AU"/>
        </w:rPr>
        <w:t>F</w:t>
      </w:r>
      <w:r w:rsidR="000530EB" w:rsidRPr="00E60CC6">
        <w:rPr>
          <w:rFonts w:ascii="Times New Roman" w:eastAsia="Times New Roman" w:hAnsi="Times New Roman" w:cs="Times New Roman"/>
          <w:i/>
          <w:iCs/>
          <w:color w:val="000000"/>
          <w:sz w:val="22"/>
          <w:szCs w:val="22"/>
          <w:lang w:val="en-AU" w:eastAsia="en-AU"/>
        </w:rPr>
        <w:t xml:space="preserve">inancing of </w:t>
      </w:r>
      <w:r w:rsidR="007C3837" w:rsidRPr="00E60CC6">
        <w:rPr>
          <w:rFonts w:ascii="Times New Roman" w:eastAsia="Times New Roman" w:hAnsi="Times New Roman" w:cs="Times New Roman"/>
          <w:i/>
          <w:iCs/>
          <w:color w:val="000000"/>
          <w:sz w:val="22"/>
          <w:szCs w:val="22"/>
          <w:lang w:val="en-AU" w:eastAsia="en-AU"/>
        </w:rPr>
        <w:t>T</w:t>
      </w:r>
      <w:r w:rsidR="000530EB" w:rsidRPr="00E60CC6">
        <w:rPr>
          <w:rFonts w:ascii="Times New Roman" w:eastAsia="Times New Roman" w:hAnsi="Times New Roman" w:cs="Times New Roman"/>
          <w:i/>
          <w:iCs/>
          <w:color w:val="000000"/>
          <w:sz w:val="22"/>
          <w:szCs w:val="22"/>
          <w:lang w:val="en-AU" w:eastAsia="en-AU"/>
        </w:rPr>
        <w:t xml:space="preserve">errorism and </w:t>
      </w:r>
      <w:r w:rsidR="007C3837" w:rsidRPr="00E60CC6">
        <w:rPr>
          <w:rFonts w:ascii="Times New Roman" w:eastAsia="Times New Roman" w:hAnsi="Times New Roman" w:cs="Times New Roman"/>
          <w:i/>
          <w:iCs/>
          <w:color w:val="000000"/>
          <w:sz w:val="22"/>
          <w:szCs w:val="22"/>
          <w:lang w:val="en-AU" w:eastAsia="en-AU"/>
        </w:rPr>
        <w:t>W</w:t>
      </w:r>
      <w:r w:rsidR="000530EB" w:rsidRPr="00E60CC6">
        <w:rPr>
          <w:rFonts w:ascii="Times New Roman" w:eastAsia="Times New Roman" w:hAnsi="Times New Roman" w:cs="Times New Roman"/>
          <w:i/>
          <w:iCs/>
          <w:color w:val="000000"/>
          <w:sz w:val="22"/>
          <w:szCs w:val="22"/>
          <w:lang w:val="en-AU" w:eastAsia="en-AU"/>
        </w:rPr>
        <w:t xml:space="preserve">eapons of </w:t>
      </w:r>
      <w:r w:rsidR="007C3837" w:rsidRPr="00E60CC6">
        <w:rPr>
          <w:rFonts w:ascii="Times New Roman" w:eastAsia="Times New Roman" w:hAnsi="Times New Roman" w:cs="Times New Roman"/>
          <w:i/>
          <w:iCs/>
          <w:color w:val="000000"/>
          <w:sz w:val="22"/>
          <w:szCs w:val="22"/>
          <w:lang w:val="en-AU" w:eastAsia="en-AU"/>
        </w:rPr>
        <w:t>M</w:t>
      </w:r>
      <w:r w:rsidR="000530EB" w:rsidRPr="00E60CC6">
        <w:rPr>
          <w:rFonts w:ascii="Times New Roman" w:eastAsia="Times New Roman" w:hAnsi="Times New Roman" w:cs="Times New Roman"/>
          <w:i/>
          <w:iCs/>
          <w:color w:val="000000"/>
          <w:sz w:val="22"/>
          <w:szCs w:val="22"/>
          <w:lang w:val="en-AU" w:eastAsia="en-AU"/>
        </w:rPr>
        <w:t xml:space="preserve">ass </w:t>
      </w:r>
      <w:r w:rsidR="007C3837" w:rsidRPr="00E60CC6">
        <w:rPr>
          <w:rFonts w:ascii="Times New Roman" w:eastAsia="Times New Roman" w:hAnsi="Times New Roman" w:cs="Times New Roman"/>
          <w:i/>
          <w:iCs/>
          <w:color w:val="000000"/>
          <w:sz w:val="22"/>
          <w:szCs w:val="22"/>
          <w:lang w:val="en-AU" w:eastAsia="en-AU"/>
        </w:rPr>
        <w:t>Destruction.</w:t>
      </w:r>
    </w:p>
    <w:p w14:paraId="0CF78323" w14:textId="15331A7C" w:rsidR="00FB2DB7" w:rsidRPr="009F5DE4" w:rsidRDefault="00FB2DB7" w:rsidP="00001524">
      <w:pPr>
        <w:pStyle w:val="Pargrafdellista"/>
        <w:numPr>
          <w:ilvl w:val="0"/>
          <w:numId w:val="13"/>
        </w:numPr>
        <w:shd w:val="clear" w:color="auto" w:fill="FFFFFF"/>
        <w:spacing w:before="240"/>
        <w:rPr>
          <w:rFonts w:ascii="Times New Roman" w:eastAsia="Times New Roman" w:hAnsi="Times New Roman" w:cs="Times New Roman"/>
          <w:color w:val="000000"/>
          <w:sz w:val="22"/>
          <w:szCs w:val="22"/>
          <w:lang w:val="fr-FR" w:eastAsia="en-AU"/>
        </w:rPr>
      </w:pPr>
      <w:r w:rsidRPr="009F5DE4">
        <w:rPr>
          <w:rFonts w:ascii="Times New Roman" w:eastAsia="Times New Roman" w:hAnsi="Times New Roman" w:cs="Times New Roman"/>
          <w:color w:val="000000"/>
          <w:sz w:val="22"/>
          <w:szCs w:val="22"/>
          <w:lang w:val="fr-FR" w:eastAsia="en-AU"/>
        </w:rPr>
        <w:t xml:space="preserve">3.15 pm – 4.00 pm. </w:t>
      </w:r>
      <w:r w:rsidRPr="009F5DE4">
        <w:rPr>
          <w:rFonts w:ascii="Times New Roman" w:eastAsia="Times New Roman" w:hAnsi="Times New Roman" w:cs="Times New Roman"/>
          <w:i/>
          <w:iCs/>
          <w:color w:val="000000"/>
          <w:sz w:val="22"/>
          <w:szCs w:val="22"/>
          <w:lang w:val="fr-FR" w:eastAsia="en-AU"/>
        </w:rPr>
        <w:t>Discussion</w:t>
      </w:r>
      <w:r w:rsidRPr="009F5DE4">
        <w:rPr>
          <w:rFonts w:ascii="Times New Roman" w:eastAsia="Times New Roman" w:hAnsi="Times New Roman" w:cs="Times New Roman"/>
          <w:color w:val="000000"/>
          <w:sz w:val="22"/>
          <w:szCs w:val="22"/>
          <w:lang w:val="fr-FR" w:eastAsia="en-AU"/>
        </w:rPr>
        <w:t xml:space="preserve">. </w:t>
      </w:r>
      <w:r w:rsidR="009F5DE4" w:rsidRPr="009F5DE4">
        <w:rPr>
          <w:rFonts w:ascii="Times New Roman" w:eastAsia="Times New Roman" w:hAnsi="Times New Roman" w:cs="Times New Roman"/>
          <w:b/>
          <w:bCs/>
          <w:color w:val="000000"/>
          <w:sz w:val="22"/>
          <w:szCs w:val="22"/>
          <w:lang w:val="fr-FR" w:eastAsia="en-AU"/>
        </w:rPr>
        <w:t>Chair :</w:t>
      </w:r>
      <w:r w:rsidR="00051BBE" w:rsidRPr="009F5DE4">
        <w:rPr>
          <w:rFonts w:ascii="Times New Roman" w:eastAsia="Times New Roman" w:hAnsi="Times New Roman" w:cs="Times New Roman"/>
          <w:color w:val="000000"/>
          <w:sz w:val="22"/>
          <w:szCs w:val="22"/>
          <w:lang w:val="fr-FR" w:eastAsia="en-AU"/>
        </w:rPr>
        <w:t xml:space="preserve"> </w:t>
      </w:r>
      <w:r w:rsidR="00F14D8B" w:rsidRPr="009F5DE4">
        <w:rPr>
          <w:rFonts w:ascii="Times New Roman" w:eastAsia="Times New Roman" w:hAnsi="Times New Roman" w:cs="Times New Roman"/>
          <w:b/>
          <w:bCs/>
          <w:color w:val="000000"/>
          <w:sz w:val="22"/>
          <w:szCs w:val="22"/>
          <w:lang w:val="fr-FR" w:eastAsia="en-AU"/>
        </w:rPr>
        <w:t>Carles Sierra</w:t>
      </w:r>
    </w:p>
    <w:p w14:paraId="566803E8" w14:textId="27D00D28" w:rsidR="00390785" w:rsidRPr="009F5DE4" w:rsidRDefault="00390785" w:rsidP="00001524">
      <w:pPr>
        <w:pStyle w:val="Pargrafdellista"/>
        <w:shd w:val="clear" w:color="auto" w:fill="FFFFFF"/>
        <w:spacing w:before="240"/>
        <w:jc w:val="both"/>
        <w:rPr>
          <w:rFonts w:ascii="Times New Roman" w:eastAsia="Times New Roman" w:hAnsi="Times New Roman" w:cs="Times New Roman"/>
          <w:color w:val="000000"/>
          <w:sz w:val="22"/>
          <w:szCs w:val="22"/>
          <w:lang w:val="fr-FR" w:eastAsia="en-AU"/>
        </w:rPr>
      </w:pPr>
    </w:p>
    <w:p w14:paraId="7370E1CD" w14:textId="044944D5" w:rsidR="00F14D8B" w:rsidRPr="00E60CC6" w:rsidRDefault="00F14D8B" w:rsidP="00F14D8B">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en-AU" w:eastAsia="en-AU"/>
        </w:rPr>
      </w:pPr>
      <w:r w:rsidRPr="00E60CC6">
        <w:rPr>
          <w:rFonts w:ascii="Times New Roman" w:eastAsia="Times New Roman" w:hAnsi="Times New Roman" w:cs="Times New Roman"/>
          <w:b/>
          <w:bCs/>
          <w:color w:val="2F5496" w:themeColor="accent1" w:themeShade="BF"/>
          <w:sz w:val="22"/>
          <w:szCs w:val="22"/>
          <w:lang w:val="en-AU" w:eastAsia="en-AU"/>
        </w:rPr>
        <w:t xml:space="preserve">9 November </w:t>
      </w:r>
    </w:p>
    <w:p w14:paraId="4C937380" w14:textId="4B0B40F8" w:rsidR="00F14D8B" w:rsidRPr="00E60CC6" w:rsidRDefault="00F14D8B" w:rsidP="00F14D8B">
      <w:pPr>
        <w:pStyle w:val="Pargrafdellista"/>
        <w:numPr>
          <w:ilvl w:val="0"/>
          <w:numId w:val="29"/>
        </w:numPr>
        <w:shd w:val="clear" w:color="auto" w:fill="FFFFFF"/>
        <w:spacing w:before="100" w:beforeAutospacing="1" w:after="100" w:afterAutospacing="1"/>
        <w:rPr>
          <w:rFonts w:ascii="Times New Roman" w:eastAsia="Times New Roman" w:hAnsi="Times New Roman" w:cs="Times New Roman"/>
          <w:i/>
          <w:iCs/>
          <w:sz w:val="22"/>
          <w:szCs w:val="22"/>
          <w:lang w:val="en-AU" w:eastAsia="en-AU"/>
        </w:rPr>
      </w:pPr>
      <w:r w:rsidRPr="00E60CC6">
        <w:rPr>
          <w:rFonts w:ascii="Times New Roman" w:eastAsia="Times New Roman" w:hAnsi="Times New Roman" w:cs="Times New Roman"/>
          <w:sz w:val="22"/>
          <w:szCs w:val="22"/>
          <w:lang w:val="en-AU" w:eastAsia="en-AU"/>
        </w:rPr>
        <w:t>2.30 pm –</w:t>
      </w:r>
      <w:r w:rsidRPr="00E60CC6">
        <w:rPr>
          <w:rFonts w:ascii="Times New Roman" w:eastAsia="Times New Roman" w:hAnsi="Times New Roman" w:cs="Times New Roman"/>
          <w:b/>
          <w:bCs/>
          <w:sz w:val="22"/>
          <w:szCs w:val="22"/>
          <w:lang w:val="en-AU" w:eastAsia="en-AU"/>
        </w:rPr>
        <w:t xml:space="preserve"> </w:t>
      </w:r>
      <w:r w:rsidRPr="00E60CC6">
        <w:rPr>
          <w:rFonts w:ascii="Times New Roman" w:eastAsia="Times New Roman" w:hAnsi="Times New Roman" w:cs="Times New Roman"/>
          <w:sz w:val="22"/>
          <w:szCs w:val="22"/>
          <w:lang w:val="en-AU" w:eastAsia="en-AU"/>
        </w:rPr>
        <w:t>3.15 pm.</w:t>
      </w:r>
      <w:r w:rsidRPr="00E60CC6">
        <w:rPr>
          <w:rFonts w:ascii="Times New Roman" w:eastAsia="Times New Roman" w:hAnsi="Times New Roman" w:cs="Times New Roman"/>
          <w:b/>
          <w:bCs/>
          <w:sz w:val="22"/>
          <w:szCs w:val="22"/>
          <w:lang w:val="en-AU" w:eastAsia="en-AU"/>
        </w:rPr>
        <w:t xml:space="preserve"> John </w:t>
      </w:r>
      <w:proofErr w:type="spellStart"/>
      <w:r w:rsidRPr="00E60CC6">
        <w:rPr>
          <w:rFonts w:ascii="Times New Roman" w:eastAsia="Times New Roman" w:hAnsi="Times New Roman" w:cs="Times New Roman"/>
          <w:b/>
          <w:bCs/>
          <w:sz w:val="22"/>
          <w:szCs w:val="22"/>
          <w:lang w:val="en-AU" w:eastAsia="en-AU"/>
        </w:rPr>
        <w:t>Zeleznikow</w:t>
      </w:r>
      <w:proofErr w:type="spellEnd"/>
      <w:r w:rsidRPr="00E60CC6">
        <w:rPr>
          <w:rFonts w:ascii="Times New Roman" w:eastAsia="Times New Roman" w:hAnsi="Times New Roman" w:cs="Times New Roman"/>
          <w:b/>
          <w:bCs/>
          <w:sz w:val="22"/>
          <w:szCs w:val="22"/>
          <w:lang w:val="en-AU" w:eastAsia="en-AU"/>
        </w:rPr>
        <w:t xml:space="preserve"> (La Trobe </w:t>
      </w:r>
      <w:proofErr w:type="spellStart"/>
      <w:r w:rsidRPr="00E60CC6">
        <w:rPr>
          <w:rFonts w:ascii="Times New Roman" w:eastAsia="Times New Roman" w:hAnsi="Times New Roman" w:cs="Times New Roman"/>
          <w:b/>
          <w:bCs/>
          <w:sz w:val="22"/>
          <w:szCs w:val="22"/>
          <w:lang w:val="en-AU" w:eastAsia="en-AU"/>
        </w:rPr>
        <w:t>LawTech</w:t>
      </w:r>
      <w:proofErr w:type="spellEnd"/>
      <w:r w:rsidRPr="00E60CC6">
        <w:rPr>
          <w:rFonts w:ascii="Times New Roman" w:eastAsia="Times New Roman" w:hAnsi="Times New Roman" w:cs="Times New Roman"/>
          <w:b/>
          <w:bCs/>
          <w:sz w:val="22"/>
          <w:szCs w:val="22"/>
          <w:lang w:val="en-AU" w:eastAsia="en-AU"/>
        </w:rPr>
        <w:t xml:space="preserve"> Research Group): </w:t>
      </w:r>
      <w:r w:rsidRPr="00E60CC6">
        <w:rPr>
          <w:rFonts w:ascii="Times New Roman" w:eastAsia="Times New Roman" w:hAnsi="Times New Roman" w:cs="Times New Roman"/>
          <w:i/>
          <w:iCs/>
          <w:sz w:val="22"/>
          <w:szCs w:val="22"/>
          <w:lang w:val="en-AU" w:eastAsia="en-AU"/>
        </w:rPr>
        <w:t>Online Dispute Resolution Governance: Ethics and Law.</w:t>
      </w:r>
    </w:p>
    <w:p w14:paraId="4FC2E36B" w14:textId="1E4D4BAD" w:rsidR="00F14D8B" w:rsidRPr="00E60CC6" w:rsidRDefault="00F14D8B"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sz w:val="22"/>
          <w:szCs w:val="22"/>
          <w:lang w:val="fr-FR" w:eastAsia="en-AU"/>
        </w:rPr>
      </w:pPr>
      <w:r w:rsidRPr="00E60CC6">
        <w:rPr>
          <w:rFonts w:ascii="Times New Roman" w:eastAsia="Times New Roman" w:hAnsi="Times New Roman" w:cs="Times New Roman"/>
          <w:sz w:val="22"/>
          <w:szCs w:val="22"/>
          <w:lang w:val="fr-FR" w:eastAsia="en-AU"/>
        </w:rPr>
        <w:t xml:space="preserve">3.15 pm – 4.00 pm. </w:t>
      </w:r>
      <w:r w:rsidRPr="00E60CC6">
        <w:rPr>
          <w:rFonts w:ascii="Times New Roman" w:eastAsia="Times New Roman" w:hAnsi="Times New Roman" w:cs="Times New Roman"/>
          <w:i/>
          <w:iCs/>
          <w:sz w:val="22"/>
          <w:szCs w:val="22"/>
          <w:lang w:val="fr-FR" w:eastAsia="en-AU"/>
        </w:rPr>
        <w:t>Discussion</w:t>
      </w:r>
      <w:r w:rsidRPr="00E60CC6">
        <w:rPr>
          <w:rFonts w:ascii="Times New Roman" w:eastAsia="Times New Roman" w:hAnsi="Times New Roman" w:cs="Times New Roman"/>
          <w:sz w:val="22"/>
          <w:szCs w:val="22"/>
          <w:lang w:val="fr-FR" w:eastAsia="en-AU"/>
        </w:rPr>
        <w:t xml:space="preserve">. </w:t>
      </w:r>
      <w:r w:rsidR="009F5DE4" w:rsidRPr="00E60CC6">
        <w:rPr>
          <w:rFonts w:ascii="Times New Roman" w:eastAsia="Times New Roman" w:hAnsi="Times New Roman" w:cs="Times New Roman"/>
          <w:b/>
          <w:bCs/>
          <w:sz w:val="22"/>
          <w:szCs w:val="22"/>
          <w:lang w:val="fr-FR" w:eastAsia="en-AU"/>
        </w:rPr>
        <w:t>Chair :</w:t>
      </w:r>
      <w:r w:rsidRPr="00E60CC6">
        <w:rPr>
          <w:rFonts w:ascii="Times New Roman" w:eastAsia="Times New Roman" w:hAnsi="Times New Roman" w:cs="Times New Roman"/>
          <w:sz w:val="22"/>
          <w:szCs w:val="22"/>
          <w:lang w:val="fr-FR" w:eastAsia="en-AU"/>
        </w:rPr>
        <w:t xml:space="preserve"> </w:t>
      </w:r>
      <w:r w:rsidRPr="00E60CC6">
        <w:rPr>
          <w:rFonts w:ascii="Times New Roman" w:eastAsia="Times New Roman" w:hAnsi="Times New Roman" w:cs="Times New Roman"/>
          <w:b/>
          <w:bCs/>
          <w:sz w:val="22"/>
          <w:szCs w:val="22"/>
          <w:lang w:val="fr-FR" w:eastAsia="en-AU"/>
        </w:rPr>
        <w:t>Louis de Koker</w:t>
      </w:r>
    </w:p>
    <w:p w14:paraId="2871C6F3" w14:textId="77777777" w:rsidR="00E60CC6" w:rsidRPr="00765807" w:rsidRDefault="00E60CC6" w:rsidP="001700CC">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fr-FR" w:eastAsia="en-AU"/>
        </w:rPr>
      </w:pPr>
    </w:p>
    <w:p w14:paraId="45A8A50C" w14:textId="77777777" w:rsidR="00E60CC6" w:rsidRPr="00765807" w:rsidRDefault="00E60CC6" w:rsidP="001700CC">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fr-FR" w:eastAsia="en-AU"/>
        </w:rPr>
      </w:pPr>
    </w:p>
    <w:p w14:paraId="62394632" w14:textId="2FEA2C0C" w:rsidR="00B709F7" w:rsidRPr="00E60CC6" w:rsidRDefault="00B709F7" w:rsidP="001700CC">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en-AU" w:eastAsia="en-AU"/>
        </w:rPr>
      </w:pPr>
      <w:r w:rsidRPr="00E60CC6">
        <w:rPr>
          <w:rFonts w:ascii="Times New Roman" w:eastAsia="Times New Roman" w:hAnsi="Times New Roman" w:cs="Times New Roman"/>
          <w:b/>
          <w:bCs/>
          <w:color w:val="2F5496" w:themeColor="accent1" w:themeShade="BF"/>
          <w:sz w:val="22"/>
          <w:szCs w:val="22"/>
          <w:lang w:val="en-AU" w:eastAsia="en-AU"/>
        </w:rPr>
        <w:lastRenderedPageBreak/>
        <w:t>16 November</w:t>
      </w:r>
      <w:r w:rsidR="00444E28" w:rsidRPr="00E60CC6">
        <w:rPr>
          <w:rFonts w:ascii="Times New Roman" w:eastAsia="Times New Roman" w:hAnsi="Times New Roman" w:cs="Times New Roman"/>
          <w:b/>
          <w:bCs/>
          <w:color w:val="2F5496" w:themeColor="accent1" w:themeShade="BF"/>
          <w:sz w:val="22"/>
          <w:szCs w:val="22"/>
          <w:lang w:val="en-AU" w:eastAsia="en-AU"/>
        </w:rPr>
        <w:t xml:space="preserve"> </w:t>
      </w:r>
    </w:p>
    <w:p w14:paraId="50D56B7A" w14:textId="2D436881" w:rsidR="00444E28" w:rsidRPr="00E60CC6" w:rsidRDefault="00FB2DB7" w:rsidP="00F14D8B">
      <w:pPr>
        <w:pStyle w:val="Pargrafdellista"/>
        <w:numPr>
          <w:ilvl w:val="0"/>
          <w:numId w:val="29"/>
        </w:numPr>
        <w:shd w:val="clear" w:color="auto" w:fill="FFFFFF"/>
        <w:spacing w:before="100" w:beforeAutospacing="1" w:after="100" w:afterAutospacing="1"/>
        <w:rPr>
          <w:rFonts w:ascii="Times New Roman" w:eastAsia="Times New Roman" w:hAnsi="Times New Roman" w:cs="Times New Roman"/>
          <w:sz w:val="22"/>
          <w:szCs w:val="22"/>
          <w:lang w:val="en-AU" w:eastAsia="en-AU"/>
        </w:rPr>
      </w:pPr>
      <w:bookmarkStart w:id="0" w:name="_Hlk117600674"/>
      <w:r w:rsidRPr="00E60CC6">
        <w:rPr>
          <w:rFonts w:ascii="Times New Roman" w:eastAsia="Times New Roman" w:hAnsi="Times New Roman" w:cs="Times New Roman"/>
          <w:sz w:val="22"/>
          <w:szCs w:val="22"/>
          <w:lang w:val="en-AU" w:eastAsia="en-AU"/>
        </w:rPr>
        <w:t>2.30 pm –</w:t>
      </w:r>
      <w:r w:rsidR="00390785" w:rsidRPr="00E60CC6">
        <w:rPr>
          <w:rFonts w:ascii="Times New Roman" w:eastAsia="Times New Roman" w:hAnsi="Times New Roman" w:cs="Times New Roman"/>
          <w:b/>
          <w:bCs/>
          <w:sz w:val="22"/>
          <w:szCs w:val="22"/>
          <w:lang w:val="en-AU" w:eastAsia="en-AU"/>
        </w:rPr>
        <w:t xml:space="preserve"> </w:t>
      </w:r>
      <w:r w:rsidRPr="00E60CC6">
        <w:rPr>
          <w:rFonts w:ascii="Times New Roman" w:eastAsia="Times New Roman" w:hAnsi="Times New Roman" w:cs="Times New Roman"/>
          <w:sz w:val="22"/>
          <w:szCs w:val="22"/>
          <w:lang w:val="en-AU" w:eastAsia="en-AU"/>
        </w:rPr>
        <w:t>3.15 pm.</w:t>
      </w:r>
      <w:r w:rsidRPr="00E60CC6">
        <w:rPr>
          <w:rFonts w:ascii="Times New Roman" w:eastAsia="Times New Roman" w:hAnsi="Times New Roman" w:cs="Times New Roman"/>
          <w:b/>
          <w:bCs/>
          <w:sz w:val="22"/>
          <w:szCs w:val="22"/>
          <w:lang w:val="en-AU" w:eastAsia="en-AU"/>
        </w:rPr>
        <w:t xml:space="preserve"> </w:t>
      </w:r>
      <w:r w:rsidR="00444E28" w:rsidRPr="00E60CC6">
        <w:rPr>
          <w:rFonts w:ascii="Times New Roman" w:eastAsia="Times New Roman" w:hAnsi="Times New Roman" w:cs="Times New Roman"/>
          <w:b/>
          <w:bCs/>
          <w:sz w:val="22"/>
          <w:szCs w:val="22"/>
          <w:lang w:val="en-AU" w:eastAsia="en-AU"/>
        </w:rPr>
        <w:t xml:space="preserve">Pablo Noriega </w:t>
      </w:r>
      <w:r w:rsidR="00CD6BEC" w:rsidRPr="00E60CC6">
        <w:rPr>
          <w:rFonts w:ascii="Times New Roman" w:eastAsia="Times New Roman" w:hAnsi="Times New Roman" w:cs="Times New Roman"/>
          <w:b/>
          <w:bCs/>
          <w:sz w:val="22"/>
          <w:szCs w:val="22"/>
          <w:lang w:val="en-AU" w:eastAsia="en-AU"/>
        </w:rPr>
        <w:t xml:space="preserve">and </w:t>
      </w:r>
      <w:proofErr w:type="spellStart"/>
      <w:r w:rsidR="00CD6BEC" w:rsidRPr="00E60CC6">
        <w:rPr>
          <w:rFonts w:ascii="Times New Roman" w:eastAsia="Times New Roman" w:hAnsi="Times New Roman" w:cs="Times New Roman"/>
          <w:b/>
          <w:bCs/>
          <w:sz w:val="22"/>
          <w:szCs w:val="22"/>
          <w:lang w:val="en-AU" w:eastAsia="en-AU"/>
        </w:rPr>
        <w:t>Enric</w:t>
      </w:r>
      <w:proofErr w:type="spellEnd"/>
      <w:r w:rsidR="00CD6BEC" w:rsidRPr="00E60CC6">
        <w:rPr>
          <w:rFonts w:ascii="Times New Roman" w:eastAsia="Times New Roman" w:hAnsi="Times New Roman" w:cs="Times New Roman"/>
          <w:b/>
          <w:bCs/>
          <w:sz w:val="22"/>
          <w:szCs w:val="22"/>
          <w:lang w:val="en-AU" w:eastAsia="en-AU"/>
        </w:rPr>
        <w:t xml:space="preserve"> Plaza </w:t>
      </w:r>
      <w:r w:rsidR="00444E28" w:rsidRPr="00E60CC6">
        <w:rPr>
          <w:rFonts w:ascii="Times New Roman" w:eastAsia="Times New Roman" w:hAnsi="Times New Roman" w:cs="Times New Roman"/>
          <w:b/>
          <w:bCs/>
          <w:sz w:val="22"/>
          <w:szCs w:val="22"/>
          <w:lang w:val="en-AU" w:eastAsia="en-AU"/>
        </w:rPr>
        <w:t>(IIIA-CSIC)</w:t>
      </w:r>
      <w:r w:rsidRPr="00E60CC6">
        <w:rPr>
          <w:rFonts w:ascii="Times New Roman" w:eastAsia="Times New Roman" w:hAnsi="Times New Roman" w:cs="Times New Roman"/>
          <w:b/>
          <w:bCs/>
          <w:sz w:val="22"/>
          <w:szCs w:val="22"/>
          <w:lang w:val="en-AU" w:eastAsia="en-AU"/>
        </w:rPr>
        <w:t>:</w:t>
      </w:r>
      <w:r w:rsidR="00444E28" w:rsidRPr="00E60CC6">
        <w:rPr>
          <w:rFonts w:ascii="Times New Roman" w:eastAsia="Times New Roman" w:hAnsi="Times New Roman" w:cs="Times New Roman"/>
          <w:b/>
          <w:bCs/>
          <w:sz w:val="22"/>
          <w:szCs w:val="22"/>
          <w:lang w:val="en-AU" w:eastAsia="en-AU"/>
        </w:rPr>
        <w:t xml:space="preserve"> </w:t>
      </w:r>
      <w:r w:rsidR="003D3C29" w:rsidRPr="00E60CC6">
        <w:rPr>
          <w:rFonts w:ascii="Times New Roman" w:eastAsia="Times New Roman" w:hAnsi="Times New Roman" w:cs="Times New Roman"/>
          <w:i/>
          <w:iCs/>
          <w:sz w:val="22"/>
          <w:szCs w:val="22"/>
          <w:lang w:eastAsia="en-AU"/>
        </w:rPr>
        <w:t>Policy Simulation as an Instance of the Value Alignment Problem</w:t>
      </w:r>
      <w:r w:rsidR="0061377E" w:rsidRPr="00E60CC6">
        <w:rPr>
          <w:rFonts w:ascii="Times New Roman" w:eastAsia="Times New Roman" w:hAnsi="Times New Roman" w:cs="Times New Roman"/>
          <w:i/>
          <w:iCs/>
          <w:sz w:val="22"/>
          <w:szCs w:val="22"/>
          <w:lang w:eastAsia="en-AU"/>
        </w:rPr>
        <w:t>.</w:t>
      </w:r>
    </w:p>
    <w:p w14:paraId="06F13455" w14:textId="28DB6CA7" w:rsidR="00390785" w:rsidRPr="009F5DE4" w:rsidRDefault="00FB2DB7"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sz w:val="22"/>
          <w:szCs w:val="22"/>
          <w:lang w:val="en-AU" w:eastAsia="en-AU"/>
        </w:rPr>
      </w:pPr>
      <w:bookmarkStart w:id="1" w:name="_Hlk117600773"/>
      <w:bookmarkStart w:id="2" w:name="_Hlk117600629"/>
      <w:bookmarkEnd w:id="0"/>
      <w:r w:rsidRPr="009F5DE4">
        <w:rPr>
          <w:rFonts w:ascii="Times New Roman" w:eastAsia="Times New Roman" w:hAnsi="Times New Roman" w:cs="Times New Roman"/>
          <w:sz w:val="22"/>
          <w:szCs w:val="22"/>
          <w:lang w:val="en-AU" w:eastAsia="en-AU"/>
        </w:rPr>
        <w:t xml:space="preserve">3.15 pm – 4.00 pm. </w:t>
      </w:r>
      <w:r w:rsidRPr="009F5DE4">
        <w:rPr>
          <w:rFonts w:ascii="Times New Roman" w:eastAsia="Times New Roman" w:hAnsi="Times New Roman" w:cs="Times New Roman"/>
          <w:i/>
          <w:iCs/>
          <w:sz w:val="22"/>
          <w:szCs w:val="22"/>
          <w:lang w:val="en-AU" w:eastAsia="en-AU"/>
        </w:rPr>
        <w:t>Discussion</w:t>
      </w:r>
      <w:r w:rsidRPr="009F5DE4">
        <w:rPr>
          <w:rFonts w:ascii="Times New Roman" w:eastAsia="Times New Roman" w:hAnsi="Times New Roman" w:cs="Times New Roman"/>
          <w:sz w:val="22"/>
          <w:szCs w:val="22"/>
          <w:lang w:val="en-AU" w:eastAsia="en-AU"/>
        </w:rPr>
        <w:t xml:space="preserve">. </w:t>
      </w:r>
      <w:r w:rsidR="009F5DE4" w:rsidRPr="009F5DE4">
        <w:rPr>
          <w:rFonts w:ascii="Times New Roman" w:eastAsia="Times New Roman" w:hAnsi="Times New Roman" w:cs="Times New Roman"/>
          <w:b/>
          <w:bCs/>
          <w:sz w:val="22"/>
          <w:szCs w:val="22"/>
          <w:lang w:val="en-AU" w:eastAsia="en-AU"/>
        </w:rPr>
        <w:t>Chair :</w:t>
      </w:r>
      <w:r w:rsidRPr="009F5DE4">
        <w:rPr>
          <w:rFonts w:ascii="Times New Roman" w:eastAsia="Times New Roman" w:hAnsi="Times New Roman" w:cs="Times New Roman"/>
          <w:sz w:val="22"/>
          <w:szCs w:val="22"/>
          <w:lang w:val="en-AU" w:eastAsia="en-AU"/>
        </w:rPr>
        <w:t xml:space="preserve"> </w:t>
      </w:r>
      <w:r w:rsidR="00340AFA" w:rsidRPr="009F5DE4">
        <w:rPr>
          <w:rFonts w:ascii="Times New Roman" w:eastAsia="Times New Roman" w:hAnsi="Times New Roman" w:cs="Times New Roman"/>
          <w:b/>
          <w:bCs/>
          <w:sz w:val="22"/>
          <w:szCs w:val="22"/>
          <w:lang w:val="en-AU" w:eastAsia="en-AU"/>
        </w:rPr>
        <w:t xml:space="preserve"> </w:t>
      </w:r>
      <w:proofErr w:type="spellStart"/>
      <w:r w:rsidR="009F5DE4" w:rsidRPr="009F5DE4">
        <w:rPr>
          <w:rFonts w:ascii="Times New Roman" w:eastAsia="Times New Roman" w:hAnsi="Times New Roman" w:cs="Times New Roman"/>
          <w:b/>
          <w:bCs/>
          <w:sz w:val="22"/>
          <w:szCs w:val="22"/>
          <w:lang w:val="en-AU" w:eastAsia="en-AU"/>
        </w:rPr>
        <w:t>Na</w:t>
      </w:r>
      <w:r w:rsidR="009F5DE4">
        <w:rPr>
          <w:rFonts w:ascii="Times New Roman" w:eastAsia="Times New Roman" w:hAnsi="Times New Roman" w:cs="Times New Roman"/>
          <w:b/>
          <w:bCs/>
          <w:sz w:val="22"/>
          <w:szCs w:val="22"/>
          <w:lang w:val="en-AU" w:eastAsia="en-AU"/>
        </w:rPr>
        <w:t>rdine</w:t>
      </w:r>
      <w:proofErr w:type="spellEnd"/>
      <w:r w:rsidR="009F5DE4">
        <w:rPr>
          <w:rFonts w:ascii="Times New Roman" w:eastAsia="Times New Roman" w:hAnsi="Times New Roman" w:cs="Times New Roman"/>
          <w:b/>
          <w:bCs/>
          <w:sz w:val="22"/>
          <w:szCs w:val="22"/>
          <w:lang w:val="en-AU" w:eastAsia="en-AU"/>
        </w:rPr>
        <w:t xml:space="preserve"> Osman</w:t>
      </w:r>
    </w:p>
    <w:p w14:paraId="0EBD3B22" w14:textId="0C924984" w:rsidR="0061377E" w:rsidRPr="00E60CC6" w:rsidRDefault="0061377E" w:rsidP="0061377E">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en-AU" w:eastAsia="en-AU"/>
        </w:rPr>
      </w:pPr>
      <w:r w:rsidRPr="00E60CC6">
        <w:rPr>
          <w:rFonts w:ascii="Times New Roman" w:eastAsia="Times New Roman" w:hAnsi="Times New Roman" w:cs="Times New Roman"/>
          <w:b/>
          <w:bCs/>
          <w:color w:val="2F5496" w:themeColor="accent1" w:themeShade="BF"/>
          <w:sz w:val="22"/>
          <w:szCs w:val="22"/>
          <w:lang w:val="en-AU" w:eastAsia="en-AU"/>
        </w:rPr>
        <w:t xml:space="preserve">23 November </w:t>
      </w:r>
    </w:p>
    <w:bookmarkEnd w:id="1"/>
    <w:p w14:paraId="7769D47B" w14:textId="59E2E328" w:rsidR="0061377E" w:rsidRPr="00E60CC6" w:rsidRDefault="0061377E" w:rsidP="00F14D8B">
      <w:pPr>
        <w:pStyle w:val="Pargrafdellista"/>
        <w:numPr>
          <w:ilvl w:val="0"/>
          <w:numId w:val="29"/>
        </w:numPr>
        <w:rPr>
          <w:rFonts w:ascii="Times New Roman" w:eastAsia="Times New Roman" w:hAnsi="Times New Roman" w:cs="Times New Roman"/>
          <w:i/>
          <w:iCs/>
          <w:sz w:val="22"/>
          <w:szCs w:val="22"/>
          <w:lang w:val="en-AU" w:eastAsia="en-AU"/>
        </w:rPr>
      </w:pPr>
      <w:r w:rsidRPr="00E60CC6">
        <w:rPr>
          <w:rFonts w:ascii="Times New Roman" w:eastAsia="Times New Roman" w:hAnsi="Times New Roman" w:cs="Times New Roman"/>
          <w:sz w:val="22"/>
          <w:szCs w:val="22"/>
          <w:lang w:val="en-AU" w:eastAsia="en-AU"/>
        </w:rPr>
        <w:t xml:space="preserve">2.30 pm – 3.15 pm. </w:t>
      </w:r>
      <w:r w:rsidR="00051BBE" w:rsidRPr="00E60CC6">
        <w:rPr>
          <w:rFonts w:ascii="Times New Roman" w:eastAsia="Times New Roman" w:hAnsi="Times New Roman" w:cs="Times New Roman"/>
          <w:b/>
          <w:bCs/>
          <w:sz w:val="22"/>
          <w:szCs w:val="22"/>
          <w:lang w:val="en-AU" w:eastAsia="en-AU"/>
        </w:rPr>
        <w:t>Mustafa Hashmi</w:t>
      </w:r>
      <w:r w:rsidR="00E60CC6" w:rsidRPr="00E60CC6">
        <w:rPr>
          <w:rFonts w:ascii="Times New Roman" w:eastAsia="Times New Roman" w:hAnsi="Times New Roman" w:cs="Times New Roman"/>
          <w:b/>
          <w:bCs/>
          <w:sz w:val="22"/>
          <w:szCs w:val="22"/>
          <w:lang w:val="en-AU" w:eastAsia="en-AU"/>
        </w:rPr>
        <w:t xml:space="preserve"> (La Trobe </w:t>
      </w:r>
      <w:proofErr w:type="spellStart"/>
      <w:r w:rsidR="00E60CC6" w:rsidRPr="00E60CC6">
        <w:rPr>
          <w:rFonts w:ascii="Times New Roman" w:eastAsia="Times New Roman" w:hAnsi="Times New Roman" w:cs="Times New Roman"/>
          <w:b/>
          <w:bCs/>
          <w:sz w:val="22"/>
          <w:szCs w:val="22"/>
          <w:lang w:val="en-AU" w:eastAsia="en-AU"/>
        </w:rPr>
        <w:t>LawTech</w:t>
      </w:r>
      <w:proofErr w:type="spellEnd"/>
      <w:r w:rsidR="00E60CC6" w:rsidRPr="00E60CC6">
        <w:rPr>
          <w:rFonts w:ascii="Times New Roman" w:eastAsia="Times New Roman" w:hAnsi="Times New Roman" w:cs="Times New Roman"/>
          <w:b/>
          <w:bCs/>
          <w:sz w:val="22"/>
          <w:szCs w:val="22"/>
          <w:lang w:val="en-AU" w:eastAsia="en-AU"/>
        </w:rPr>
        <w:t xml:space="preserve"> Research Group)</w:t>
      </w:r>
      <w:r w:rsidR="00051BBE" w:rsidRPr="00E60CC6">
        <w:rPr>
          <w:rFonts w:ascii="Times New Roman" w:eastAsia="Times New Roman" w:hAnsi="Times New Roman" w:cs="Times New Roman"/>
          <w:b/>
          <w:bCs/>
          <w:sz w:val="22"/>
          <w:szCs w:val="22"/>
          <w:lang w:val="en-AU" w:eastAsia="en-AU"/>
        </w:rPr>
        <w:t xml:space="preserve">:  </w:t>
      </w:r>
      <w:r w:rsidR="00051BBE" w:rsidRPr="00E60CC6">
        <w:rPr>
          <w:rFonts w:ascii="Times New Roman" w:eastAsia="Times New Roman" w:hAnsi="Times New Roman" w:cs="Times New Roman"/>
          <w:i/>
          <w:iCs/>
          <w:sz w:val="22"/>
          <w:szCs w:val="22"/>
          <w:lang w:val="ca-ES" w:eastAsia="en-AU"/>
        </w:rPr>
        <w:t xml:space="preserve">Business </w:t>
      </w:r>
      <w:proofErr w:type="spellStart"/>
      <w:r w:rsidR="00051BBE" w:rsidRPr="00E60CC6">
        <w:rPr>
          <w:rFonts w:ascii="Times New Roman" w:eastAsia="Times New Roman" w:hAnsi="Times New Roman" w:cs="Times New Roman"/>
          <w:i/>
          <w:iCs/>
          <w:sz w:val="22"/>
          <w:szCs w:val="22"/>
          <w:lang w:val="ca-ES" w:eastAsia="en-AU"/>
        </w:rPr>
        <w:t>and</w:t>
      </w:r>
      <w:proofErr w:type="spellEnd"/>
      <w:r w:rsidR="00051BBE" w:rsidRPr="00E60CC6">
        <w:rPr>
          <w:rFonts w:ascii="Times New Roman" w:eastAsia="Times New Roman" w:hAnsi="Times New Roman" w:cs="Times New Roman"/>
          <w:i/>
          <w:iCs/>
          <w:sz w:val="22"/>
          <w:szCs w:val="22"/>
          <w:lang w:val="ca-ES" w:eastAsia="en-AU"/>
        </w:rPr>
        <w:t xml:space="preserve"> Legal </w:t>
      </w:r>
      <w:proofErr w:type="spellStart"/>
      <w:r w:rsidR="00051BBE" w:rsidRPr="00E60CC6">
        <w:rPr>
          <w:rFonts w:ascii="Times New Roman" w:eastAsia="Times New Roman" w:hAnsi="Times New Roman" w:cs="Times New Roman"/>
          <w:sz w:val="22"/>
          <w:szCs w:val="22"/>
          <w:lang w:val="ca-ES" w:eastAsia="en-AU"/>
        </w:rPr>
        <w:t>Compliance</w:t>
      </w:r>
      <w:proofErr w:type="spellEnd"/>
      <w:r w:rsidR="00E60CC6" w:rsidRPr="00E60CC6">
        <w:rPr>
          <w:rFonts w:ascii="Times New Roman" w:eastAsia="Times New Roman" w:hAnsi="Times New Roman" w:cs="Times New Roman"/>
          <w:b/>
          <w:bCs/>
          <w:sz w:val="22"/>
          <w:szCs w:val="22"/>
          <w:lang w:val="ca-ES" w:eastAsia="en-AU"/>
        </w:rPr>
        <w:t xml:space="preserve">: </w:t>
      </w:r>
      <w:r w:rsidR="00E60CC6" w:rsidRPr="00E60CC6">
        <w:rPr>
          <w:rFonts w:ascii="Times New Roman" w:eastAsia="Times New Roman" w:hAnsi="Times New Roman" w:cs="Times New Roman"/>
          <w:sz w:val="22"/>
          <w:szCs w:val="22"/>
          <w:lang w:val="ca-ES" w:eastAsia="en-AU"/>
        </w:rPr>
        <w:t>A</w:t>
      </w:r>
      <w:r w:rsidR="00E60CC6" w:rsidRPr="00E60CC6">
        <w:rPr>
          <w:rFonts w:ascii="Times New Roman" w:eastAsia="Times New Roman" w:hAnsi="Times New Roman" w:cs="Times New Roman"/>
          <w:i/>
          <w:iCs/>
          <w:sz w:val="22"/>
          <w:szCs w:val="22"/>
          <w:lang w:val="ca-ES" w:eastAsia="en-AU"/>
        </w:rPr>
        <w:t xml:space="preserve"> Formal </w:t>
      </w:r>
      <w:proofErr w:type="spellStart"/>
      <w:r w:rsidR="00E60CC6" w:rsidRPr="00E60CC6">
        <w:rPr>
          <w:rFonts w:ascii="Times New Roman" w:eastAsia="Times New Roman" w:hAnsi="Times New Roman" w:cs="Times New Roman"/>
          <w:i/>
          <w:iCs/>
          <w:sz w:val="22"/>
          <w:szCs w:val="22"/>
          <w:lang w:val="ca-ES" w:eastAsia="en-AU"/>
        </w:rPr>
        <w:t>Approach</w:t>
      </w:r>
      <w:proofErr w:type="spellEnd"/>
      <w:r w:rsidR="00E60CC6" w:rsidRPr="00E60CC6">
        <w:rPr>
          <w:rFonts w:ascii="Times New Roman" w:eastAsia="Times New Roman" w:hAnsi="Times New Roman" w:cs="Times New Roman"/>
          <w:i/>
          <w:iCs/>
          <w:sz w:val="22"/>
          <w:szCs w:val="22"/>
          <w:lang w:val="ca-ES" w:eastAsia="en-AU"/>
        </w:rPr>
        <w:t xml:space="preserve"> </w:t>
      </w:r>
    </w:p>
    <w:p w14:paraId="146D0C01" w14:textId="3E5E1B02" w:rsidR="0061377E" w:rsidRPr="00E60CC6" w:rsidRDefault="0061377E" w:rsidP="00F14D8B">
      <w:pPr>
        <w:pStyle w:val="Pargrafdellista"/>
        <w:numPr>
          <w:ilvl w:val="0"/>
          <w:numId w:val="29"/>
        </w:numPr>
        <w:rPr>
          <w:rFonts w:ascii="Times New Roman" w:eastAsia="Times New Roman" w:hAnsi="Times New Roman" w:cs="Times New Roman"/>
          <w:sz w:val="22"/>
          <w:szCs w:val="22"/>
          <w:lang w:val="en-AU" w:eastAsia="en-AU"/>
        </w:rPr>
      </w:pPr>
      <w:r w:rsidRPr="00E60CC6">
        <w:rPr>
          <w:rFonts w:ascii="Times New Roman" w:eastAsia="Times New Roman" w:hAnsi="Times New Roman" w:cs="Times New Roman"/>
          <w:sz w:val="22"/>
          <w:szCs w:val="22"/>
          <w:lang w:val="en-AU" w:eastAsia="en-AU"/>
        </w:rPr>
        <w:t xml:space="preserve">3.15 pm – 4.00 pm. Discussion. </w:t>
      </w:r>
      <w:r w:rsidR="009F5DE4" w:rsidRPr="00E60CC6">
        <w:rPr>
          <w:rFonts w:ascii="Times New Roman" w:eastAsia="Times New Roman" w:hAnsi="Times New Roman" w:cs="Times New Roman"/>
          <w:b/>
          <w:bCs/>
          <w:sz w:val="22"/>
          <w:szCs w:val="22"/>
          <w:lang w:val="en-AU" w:eastAsia="en-AU"/>
        </w:rPr>
        <w:t>Chair</w:t>
      </w:r>
      <w:r w:rsidR="009F5DE4">
        <w:rPr>
          <w:rFonts w:ascii="Times New Roman" w:eastAsia="Times New Roman" w:hAnsi="Times New Roman" w:cs="Times New Roman"/>
          <w:b/>
          <w:bCs/>
          <w:sz w:val="22"/>
          <w:szCs w:val="22"/>
          <w:lang w:val="en-AU" w:eastAsia="en-AU"/>
        </w:rPr>
        <w:t>:</w:t>
      </w:r>
      <w:r w:rsidRPr="00E60CC6">
        <w:rPr>
          <w:rFonts w:ascii="Times New Roman" w:eastAsia="Times New Roman" w:hAnsi="Times New Roman" w:cs="Times New Roman"/>
          <w:sz w:val="22"/>
          <w:szCs w:val="22"/>
          <w:lang w:val="en-AU" w:eastAsia="en-AU"/>
        </w:rPr>
        <w:t xml:space="preserve">  </w:t>
      </w:r>
      <w:r w:rsidR="00051BBE" w:rsidRPr="00E60CC6">
        <w:rPr>
          <w:rFonts w:ascii="Times New Roman" w:eastAsia="Times New Roman" w:hAnsi="Times New Roman" w:cs="Times New Roman"/>
          <w:b/>
          <w:bCs/>
          <w:sz w:val="22"/>
          <w:szCs w:val="22"/>
          <w:lang w:val="en-AU" w:eastAsia="en-AU"/>
        </w:rPr>
        <w:t xml:space="preserve">Pompeu Casanovas </w:t>
      </w:r>
    </w:p>
    <w:bookmarkEnd w:id="2"/>
    <w:p w14:paraId="4A46E3F9" w14:textId="4F95046D" w:rsidR="00B709F7" w:rsidRPr="00E60CC6" w:rsidRDefault="00FB2DB7" w:rsidP="001700CC">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en-AU" w:eastAsia="en-AU"/>
        </w:rPr>
      </w:pPr>
      <w:r w:rsidRPr="00E60CC6">
        <w:rPr>
          <w:rFonts w:ascii="Times New Roman" w:eastAsia="Times New Roman" w:hAnsi="Times New Roman" w:cs="Times New Roman"/>
          <w:b/>
          <w:bCs/>
          <w:color w:val="2F5496" w:themeColor="accent1" w:themeShade="BF"/>
          <w:sz w:val="22"/>
          <w:szCs w:val="22"/>
          <w:lang w:val="en-AU" w:eastAsia="en-AU"/>
        </w:rPr>
        <w:t xml:space="preserve">30 November </w:t>
      </w:r>
    </w:p>
    <w:p w14:paraId="36D3063D" w14:textId="47D53D55" w:rsidR="00A51A40" w:rsidRPr="00E60CC6" w:rsidRDefault="00FB2DB7"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i/>
          <w:iCs/>
          <w:sz w:val="22"/>
          <w:szCs w:val="22"/>
          <w:lang w:val="en-AU" w:eastAsia="en-AU"/>
        </w:rPr>
      </w:pPr>
      <w:r w:rsidRPr="00E60CC6">
        <w:rPr>
          <w:rFonts w:ascii="Times New Roman" w:eastAsia="Times New Roman" w:hAnsi="Times New Roman" w:cs="Times New Roman"/>
          <w:sz w:val="22"/>
          <w:szCs w:val="22"/>
          <w:lang w:val="en-AU" w:eastAsia="en-AU"/>
        </w:rPr>
        <w:t>2.30 pm - 3.15 pm.</w:t>
      </w:r>
      <w:r w:rsidR="007C6807" w:rsidRPr="00E60CC6">
        <w:rPr>
          <w:rFonts w:ascii="Times New Roman" w:eastAsia="Times New Roman" w:hAnsi="Times New Roman" w:cs="Times New Roman"/>
          <w:b/>
          <w:bCs/>
          <w:sz w:val="22"/>
          <w:szCs w:val="22"/>
          <w:lang w:val="en-AU" w:eastAsia="en-AU"/>
        </w:rPr>
        <w:t xml:space="preserve"> </w:t>
      </w:r>
      <w:r w:rsidR="003D3C29" w:rsidRPr="00E60CC6">
        <w:rPr>
          <w:rFonts w:ascii="Times New Roman" w:eastAsia="Times New Roman" w:hAnsi="Times New Roman" w:cs="Times New Roman"/>
          <w:b/>
          <w:bCs/>
          <w:sz w:val="22"/>
          <w:szCs w:val="22"/>
          <w:lang w:val="en-AU" w:eastAsia="en-AU"/>
        </w:rPr>
        <w:t xml:space="preserve">Nadia </w:t>
      </w:r>
      <w:proofErr w:type="spellStart"/>
      <w:r w:rsidR="003D3C29" w:rsidRPr="00E60CC6">
        <w:rPr>
          <w:rFonts w:ascii="Times New Roman" w:eastAsia="Times New Roman" w:hAnsi="Times New Roman" w:cs="Times New Roman"/>
          <w:b/>
          <w:bCs/>
          <w:sz w:val="22"/>
          <w:szCs w:val="22"/>
          <w:lang w:val="en-AU" w:eastAsia="en-AU"/>
        </w:rPr>
        <w:t>Pocher</w:t>
      </w:r>
      <w:proofErr w:type="spellEnd"/>
      <w:r w:rsidR="00CD6BEC" w:rsidRPr="00E60CC6">
        <w:rPr>
          <w:rFonts w:ascii="Times New Roman" w:eastAsia="Times New Roman" w:hAnsi="Times New Roman" w:cs="Times New Roman"/>
          <w:b/>
          <w:bCs/>
          <w:sz w:val="22"/>
          <w:szCs w:val="22"/>
          <w:lang w:val="en-AU" w:eastAsia="en-AU"/>
        </w:rPr>
        <w:t xml:space="preserve"> </w:t>
      </w:r>
      <w:r w:rsidR="00A51A40" w:rsidRPr="00E60CC6">
        <w:rPr>
          <w:rFonts w:ascii="Times New Roman" w:eastAsia="Times New Roman" w:hAnsi="Times New Roman" w:cs="Times New Roman"/>
          <w:b/>
          <w:bCs/>
          <w:sz w:val="22"/>
          <w:szCs w:val="22"/>
          <w:lang w:val="en-AU" w:eastAsia="en-AU"/>
        </w:rPr>
        <w:t>(</w:t>
      </w:r>
      <w:r w:rsidR="00CD6BEC" w:rsidRPr="00E60CC6">
        <w:rPr>
          <w:rFonts w:ascii="Times New Roman" w:eastAsia="Times New Roman" w:hAnsi="Times New Roman" w:cs="Times New Roman"/>
          <w:b/>
          <w:bCs/>
          <w:sz w:val="22"/>
          <w:szCs w:val="22"/>
          <w:lang w:val="en-AU" w:eastAsia="en-AU"/>
        </w:rPr>
        <w:t xml:space="preserve">IDT-UAB): </w:t>
      </w:r>
      <w:r w:rsidR="008B360D" w:rsidRPr="00E60CC6">
        <w:rPr>
          <w:rFonts w:ascii="Times New Roman" w:eastAsia="Times New Roman" w:hAnsi="Times New Roman" w:cs="Times New Roman"/>
          <w:i/>
          <w:iCs/>
          <w:sz w:val="22"/>
          <w:szCs w:val="22"/>
          <w:lang w:eastAsia="en-AU"/>
        </w:rPr>
        <w:t>Detecting Anomalous Cryptocurrency Transactions: AML/CFT/CPF applications of Machine Learning-based Forensics.</w:t>
      </w:r>
    </w:p>
    <w:p w14:paraId="134BA33A" w14:textId="56792C11" w:rsidR="00390785" w:rsidRPr="00E60CC6" w:rsidRDefault="00FB2DB7"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sz w:val="22"/>
          <w:szCs w:val="22"/>
          <w:lang w:val="en-AU" w:eastAsia="en-AU"/>
        </w:rPr>
      </w:pPr>
      <w:r w:rsidRPr="00E60CC6">
        <w:rPr>
          <w:rFonts w:ascii="Times New Roman" w:eastAsia="Times New Roman" w:hAnsi="Times New Roman" w:cs="Times New Roman"/>
          <w:sz w:val="22"/>
          <w:szCs w:val="22"/>
          <w:lang w:val="en-AU" w:eastAsia="en-AU"/>
        </w:rPr>
        <w:t>3.15 pm – 4.00 pm</w:t>
      </w:r>
      <w:r w:rsidR="00A22345" w:rsidRPr="00E60CC6">
        <w:rPr>
          <w:rFonts w:ascii="Times New Roman" w:eastAsia="Times New Roman" w:hAnsi="Times New Roman" w:cs="Times New Roman"/>
          <w:sz w:val="22"/>
          <w:szCs w:val="22"/>
          <w:lang w:val="en-AU" w:eastAsia="en-AU"/>
        </w:rPr>
        <w:t xml:space="preserve">. </w:t>
      </w:r>
      <w:r w:rsidR="007C6807" w:rsidRPr="00E60CC6">
        <w:rPr>
          <w:rFonts w:ascii="Times New Roman" w:eastAsia="Times New Roman" w:hAnsi="Times New Roman" w:cs="Times New Roman"/>
          <w:i/>
          <w:iCs/>
          <w:sz w:val="22"/>
          <w:szCs w:val="22"/>
          <w:lang w:val="en-AU" w:eastAsia="en-AU"/>
        </w:rPr>
        <w:t>Discussion</w:t>
      </w:r>
      <w:r w:rsidR="007C6807" w:rsidRPr="00E60CC6">
        <w:rPr>
          <w:rFonts w:ascii="Times New Roman" w:eastAsia="Times New Roman" w:hAnsi="Times New Roman" w:cs="Times New Roman"/>
          <w:sz w:val="22"/>
          <w:szCs w:val="22"/>
          <w:lang w:val="en-AU" w:eastAsia="en-AU"/>
        </w:rPr>
        <w:t xml:space="preserve">. </w:t>
      </w:r>
      <w:r w:rsidR="00A22345" w:rsidRPr="00E60CC6">
        <w:rPr>
          <w:rFonts w:ascii="Times New Roman" w:eastAsia="Times New Roman" w:hAnsi="Times New Roman" w:cs="Times New Roman"/>
          <w:sz w:val="22"/>
          <w:szCs w:val="22"/>
          <w:lang w:val="en-AU" w:eastAsia="en-AU"/>
        </w:rPr>
        <w:t xml:space="preserve">Chair: </w:t>
      </w:r>
      <w:proofErr w:type="spellStart"/>
      <w:r w:rsidR="008B360D" w:rsidRPr="00E60CC6">
        <w:rPr>
          <w:rFonts w:ascii="Times New Roman" w:eastAsia="Times New Roman" w:hAnsi="Times New Roman" w:cs="Times New Roman"/>
          <w:b/>
          <w:bCs/>
          <w:sz w:val="22"/>
          <w:szCs w:val="22"/>
          <w:lang w:val="en-AU" w:eastAsia="en-AU"/>
        </w:rPr>
        <w:t>Carles</w:t>
      </w:r>
      <w:proofErr w:type="spellEnd"/>
      <w:r w:rsidR="008B360D" w:rsidRPr="00E60CC6">
        <w:rPr>
          <w:rFonts w:ascii="Times New Roman" w:eastAsia="Times New Roman" w:hAnsi="Times New Roman" w:cs="Times New Roman"/>
          <w:b/>
          <w:bCs/>
          <w:sz w:val="22"/>
          <w:szCs w:val="22"/>
          <w:lang w:val="en-AU" w:eastAsia="en-AU"/>
        </w:rPr>
        <w:t xml:space="preserve"> </w:t>
      </w:r>
      <w:proofErr w:type="spellStart"/>
      <w:r w:rsidR="008B360D" w:rsidRPr="00E60CC6">
        <w:rPr>
          <w:rFonts w:ascii="Times New Roman" w:eastAsia="Times New Roman" w:hAnsi="Times New Roman" w:cs="Times New Roman"/>
          <w:b/>
          <w:bCs/>
          <w:sz w:val="22"/>
          <w:szCs w:val="22"/>
          <w:lang w:val="en-AU" w:eastAsia="en-AU"/>
        </w:rPr>
        <w:t>Górriz</w:t>
      </w:r>
      <w:proofErr w:type="spellEnd"/>
      <w:r w:rsidR="008B360D" w:rsidRPr="00E60CC6">
        <w:rPr>
          <w:rFonts w:ascii="Times New Roman" w:eastAsia="Times New Roman" w:hAnsi="Times New Roman" w:cs="Times New Roman"/>
          <w:b/>
          <w:bCs/>
          <w:sz w:val="22"/>
          <w:szCs w:val="22"/>
          <w:lang w:val="en-AU" w:eastAsia="en-AU"/>
        </w:rPr>
        <w:t xml:space="preserve">. </w:t>
      </w:r>
    </w:p>
    <w:p w14:paraId="1645C260" w14:textId="4367F632" w:rsidR="00A51A40" w:rsidRPr="00E60CC6" w:rsidRDefault="00A51A40" w:rsidP="00A51A40">
      <w:pPr>
        <w:shd w:val="clear" w:color="auto" w:fill="FFFFFF"/>
        <w:spacing w:before="100" w:beforeAutospacing="1" w:after="100" w:afterAutospacing="1"/>
        <w:jc w:val="both"/>
        <w:rPr>
          <w:rFonts w:ascii="Times New Roman" w:eastAsia="Times New Roman" w:hAnsi="Times New Roman" w:cs="Times New Roman"/>
          <w:b/>
          <w:bCs/>
          <w:color w:val="2F5496" w:themeColor="accent1" w:themeShade="BF"/>
          <w:sz w:val="22"/>
          <w:szCs w:val="22"/>
          <w:lang w:val="fr-FR" w:eastAsia="en-AU"/>
        </w:rPr>
      </w:pPr>
      <w:r w:rsidRPr="00E60CC6">
        <w:rPr>
          <w:rFonts w:ascii="Times New Roman" w:eastAsia="Times New Roman" w:hAnsi="Times New Roman" w:cs="Times New Roman"/>
          <w:b/>
          <w:bCs/>
          <w:color w:val="2F5496" w:themeColor="accent1" w:themeShade="BF"/>
          <w:sz w:val="22"/>
          <w:szCs w:val="22"/>
          <w:lang w:val="fr-FR" w:eastAsia="en-AU"/>
        </w:rPr>
        <w:t>14 December</w:t>
      </w:r>
    </w:p>
    <w:p w14:paraId="36C4BAA2" w14:textId="5F467375" w:rsidR="00A51A40" w:rsidRPr="00E60CC6" w:rsidRDefault="00A51A40"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sz w:val="22"/>
          <w:szCs w:val="22"/>
          <w:lang w:val="en-AU" w:eastAsia="en-AU"/>
        </w:rPr>
      </w:pPr>
      <w:r w:rsidRPr="00E60CC6">
        <w:rPr>
          <w:rFonts w:ascii="Times New Roman" w:eastAsia="Times New Roman" w:hAnsi="Times New Roman" w:cs="Times New Roman"/>
          <w:sz w:val="22"/>
          <w:szCs w:val="22"/>
          <w:lang w:val="en-AU" w:eastAsia="en-AU"/>
        </w:rPr>
        <w:t xml:space="preserve">2.30 pm – 4.00 pm </w:t>
      </w:r>
      <w:proofErr w:type="spellStart"/>
      <w:r w:rsidRPr="00E60CC6">
        <w:rPr>
          <w:rFonts w:ascii="Times New Roman" w:eastAsia="Times New Roman" w:hAnsi="Times New Roman" w:cs="Times New Roman"/>
          <w:b/>
          <w:bCs/>
          <w:sz w:val="22"/>
          <w:szCs w:val="22"/>
          <w:lang w:val="en-AU" w:eastAsia="en-AU"/>
        </w:rPr>
        <w:t>Carles</w:t>
      </w:r>
      <w:proofErr w:type="spellEnd"/>
      <w:r w:rsidRPr="00E60CC6">
        <w:rPr>
          <w:rFonts w:ascii="Times New Roman" w:eastAsia="Times New Roman" w:hAnsi="Times New Roman" w:cs="Times New Roman"/>
          <w:b/>
          <w:bCs/>
          <w:sz w:val="22"/>
          <w:szCs w:val="22"/>
          <w:lang w:val="en-AU" w:eastAsia="en-AU"/>
        </w:rPr>
        <w:t xml:space="preserve"> Sierra and </w:t>
      </w:r>
      <w:proofErr w:type="spellStart"/>
      <w:r w:rsidRPr="00E60CC6">
        <w:rPr>
          <w:rFonts w:ascii="Times New Roman" w:eastAsia="Times New Roman" w:hAnsi="Times New Roman" w:cs="Times New Roman"/>
          <w:b/>
          <w:bCs/>
          <w:sz w:val="22"/>
          <w:szCs w:val="22"/>
          <w:lang w:val="en-AU" w:eastAsia="en-AU"/>
        </w:rPr>
        <w:t>Nardine</w:t>
      </w:r>
      <w:proofErr w:type="spellEnd"/>
      <w:r w:rsidRPr="00E60CC6">
        <w:rPr>
          <w:rFonts w:ascii="Times New Roman" w:eastAsia="Times New Roman" w:hAnsi="Times New Roman" w:cs="Times New Roman"/>
          <w:b/>
          <w:bCs/>
          <w:sz w:val="22"/>
          <w:szCs w:val="22"/>
          <w:lang w:val="en-AU" w:eastAsia="en-AU"/>
        </w:rPr>
        <w:t xml:space="preserve"> Osman</w:t>
      </w:r>
      <w:r w:rsidRPr="00E60CC6">
        <w:rPr>
          <w:rFonts w:ascii="Times New Roman" w:eastAsia="Times New Roman" w:hAnsi="Times New Roman" w:cs="Times New Roman"/>
          <w:sz w:val="22"/>
          <w:szCs w:val="22"/>
          <w:lang w:val="en-AU" w:eastAsia="en-AU"/>
        </w:rPr>
        <w:t xml:space="preserve"> (IIIA-CSIC): </w:t>
      </w:r>
      <w:r w:rsidRPr="00E60CC6">
        <w:rPr>
          <w:rFonts w:ascii="Times New Roman" w:eastAsia="Times New Roman" w:hAnsi="Times New Roman" w:cs="Times New Roman"/>
          <w:i/>
          <w:iCs/>
          <w:sz w:val="22"/>
          <w:szCs w:val="22"/>
          <w:lang w:val="en-AU" w:eastAsia="en-AU"/>
        </w:rPr>
        <w:t>Value Engineering in AI</w:t>
      </w:r>
    </w:p>
    <w:p w14:paraId="7200D436" w14:textId="64DA16FE" w:rsidR="00A51A40" w:rsidRPr="00E60CC6" w:rsidRDefault="00A51A40" w:rsidP="00F14D8B">
      <w:pPr>
        <w:pStyle w:val="Pargrafdellista"/>
        <w:numPr>
          <w:ilvl w:val="0"/>
          <w:numId w:val="29"/>
        </w:numPr>
        <w:shd w:val="clear" w:color="auto" w:fill="FFFFFF"/>
        <w:spacing w:before="100" w:beforeAutospacing="1" w:after="100" w:afterAutospacing="1"/>
        <w:jc w:val="both"/>
        <w:rPr>
          <w:rFonts w:ascii="Times New Roman" w:eastAsia="Times New Roman" w:hAnsi="Times New Roman" w:cs="Times New Roman"/>
          <w:sz w:val="22"/>
          <w:szCs w:val="22"/>
          <w:lang w:val="en-AU" w:eastAsia="en-AU"/>
        </w:rPr>
      </w:pPr>
      <w:r w:rsidRPr="00E60CC6">
        <w:rPr>
          <w:rFonts w:ascii="Times New Roman" w:eastAsia="Times New Roman" w:hAnsi="Times New Roman" w:cs="Times New Roman"/>
          <w:sz w:val="22"/>
          <w:szCs w:val="22"/>
          <w:lang w:val="en-AU" w:eastAsia="en-AU"/>
        </w:rPr>
        <w:t xml:space="preserve">3.15 pm – 4.00 pm. </w:t>
      </w:r>
      <w:r w:rsidRPr="00E60CC6">
        <w:rPr>
          <w:rFonts w:ascii="Times New Roman" w:eastAsia="Times New Roman" w:hAnsi="Times New Roman" w:cs="Times New Roman"/>
          <w:i/>
          <w:iCs/>
          <w:sz w:val="22"/>
          <w:szCs w:val="22"/>
          <w:lang w:val="en-AU" w:eastAsia="en-AU"/>
        </w:rPr>
        <w:t>Discussion</w:t>
      </w:r>
      <w:r w:rsidRPr="00E60CC6">
        <w:rPr>
          <w:rFonts w:ascii="Times New Roman" w:eastAsia="Times New Roman" w:hAnsi="Times New Roman" w:cs="Times New Roman"/>
          <w:sz w:val="22"/>
          <w:szCs w:val="22"/>
          <w:lang w:val="en-AU" w:eastAsia="en-AU"/>
        </w:rPr>
        <w:t xml:space="preserve">. Chair: </w:t>
      </w:r>
      <w:proofErr w:type="spellStart"/>
      <w:r w:rsidR="009F5DE4">
        <w:rPr>
          <w:rFonts w:ascii="Times New Roman" w:eastAsia="Times New Roman" w:hAnsi="Times New Roman" w:cs="Times New Roman"/>
          <w:b/>
          <w:bCs/>
          <w:sz w:val="22"/>
          <w:szCs w:val="22"/>
          <w:lang w:val="en-AU" w:eastAsia="en-AU"/>
        </w:rPr>
        <w:t>Enric</w:t>
      </w:r>
      <w:proofErr w:type="spellEnd"/>
      <w:r w:rsidR="009F5DE4">
        <w:rPr>
          <w:rFonts w:ascii="Times New Roman" w:eastAsia="Times New Roman" w:hAnsi="Times New Roman" w:cs="Times New Roman"/>
          <w:b/>
          <w:bCs/>
          <w:sz w:val="22"/>
          <w:szCs w:val="22"/>
          <w:lang w:val="en-AU" w:eastAsia="en-AU"/>
        </w:rPr>
        <w:t xml:space="preserve"> Plaza</w:t>
      </w:r>
      <w:r w:rsidR="00EC52E7" w:rsidRPr="00E60CC6">
        <w:rPr>
          <w:rFonts w:ascii="Times New Roman" w:eastAsia="Times New Roman" w:hAnsi="Times New Roman" w:cs="Times New Roman"/>
          <w:b/>
          <w:bCs/>
          <w:sz w:val="22"/>
          <w:szCs w:val="22"/>
          <w:lang w:val="en-AU" w:eastAsia="en-AU"/>
        </w:rPr>
        <w:t>.</w:t>
      </w:r>
    </w:p>
    <w:p w14:paraId="18115BC6" w14:textId="77777777" w:rsidR="00FE6280" w:rsidRPr="00E60CC6" w:rsidRDefault="00FE6280" w:rsidP="00FE6280">
      <w:pPr>
        <w:pStyle w:val="Pargrafdellista"/>
        <w:shd w:val="clear" w:color="auto" w:fill="FFFFFF"/>
        <w:spacing w:before="100" w:beforeAutospacing="1" w:after="100" w:afterAutospacing="1"/>
        <w:jc w:val="both"/>
        <w:rPr>
          <w:rFonts w:ascii="Times New Roman" w:eastAsia="Times New Roman" w:hAnsi="Times New Roman" w:cs="Times New Roman"/>
          <w:sz w:val="22"/>
          <w:szCs w:val="22"/>
          <w:lang w:val="en-AU" w:eastAsia="en-AU"/>
        </w:rPr>
      </w:pPr>
    </w:p>
    <w:p w14:paraId="5B26704A" w14:textId="368FCB8E" w:rsidR="00A51A40" w:rsidRDefault="00A51A40" w:rsidP="00A51A40">
      <w:pPr>
        <w:pStyle w:val="Pargrafdellista"/>
        <w:shd w:val="clear" w:color="auto" w:fill="FFFFFF"/>
        <w:spacing w:before="100" w:beforeAutospacing="1" w:after="100" w:afterAutospacing="1"/>
        <w:jc w:val="both"/>
        <w:rPr>
          <w:rFonts w:ascii="Times New Roman" w:eastAsia="Times New Roman" w:hAnsi="Times New Roman" w:cs="Times New Roman"/>
          <w:lang w:val="en-AU" w:eastAsia="en-AU"/>
        </w:rPr>
      </w:pPr>
    </w:p>
    <w:p w14:paraId="4580CA52" w14:textId="73832BA1" w:rsidR="00FE6280" w:rsidRDefault="00FE6280" w:rsidP="00FE6280">
      <w:pPr>
        <w:pStyle w:val="Pargrafdellista"/>
        <w:shd w:val="clear" w:color="auto" w:fill="FFFFFF"/>
        <w:spacing w:before="100" w:beforeAutospacing="1" w:after="100" w:afterAutospacing="1"/>
        <w:jc w:val="center"/>
        <w:rPr>
          <w:rFonts w:ascii="Times New Roman" w:eastAsia="Times New Roman" w:hAnsi="Times New Roman" w:cs="Times New Roman"/>
          <w:lang w:val="en-AU" w:eastAsia="en-AU"/>
        </w:rPr>
      </w:pPr>
      <w:proofErr w:type="spellStart"/>
      <w:r w:rsidRPr="00FE6280">
        <w:rPr>
          <w:rFonts w:ascii="Times New Roman" w:eastAsia="Times New Roman" w:hAnsi="Times New Roman" w:cs="Times New Roman"/>
          <w:b/>
          <w:bCs/>
          <w:color w:val="2F5496" w:themeColor="accent1" w:themeShade="BF"/>
          <w:sz w:val="28"/>
          <w:szCs w:val="28"/>
          <w:lang w:val="ca-ES" w:eastAsia="en-AU"/>
        </w:rPr>
        <w:t>Scientific</w:t>
      </w:r>
      <w:proofErr w:type="spellEnd"/>
      <w:r w:rsidRPr="00FE6280">
        <w:rPr>
          <w:rFonts w:ascii="Times New Roman" w:eastAsia="Times New Roman" w:hAnsi="Times New Roman" w:cs="Times New Roman"/>
          <w:b/>
          <w:bCs/>
          <w:color w:val="2F5496" w:themeColor="accent1" w:themeShade="BF"/>
          <w:sz w:val="28"/>
          <w:szCs w:val="28"/>
          <w:lang w:val="ca-ES" w:eastAsia="en-AU"/>
        </w:rPr>
        <w:t xml:space="preserve"> </w:t>
      </w:r>
      <w:proofErr w:type="spellStart"/>
      <w:r w:rsidRPr="00FE6280">
        <w:rPr>
          <w:rFonts w:ascii="Times New Roman" w:eastAsia="Times New Roman" w:hAnsi="Times New Roman" w:cs="Times New Roman"/>
          <w:b/>
          <w:bCs/>
          <w:color w:val="2F5496" w:themeColor="accent1" w:themeShade="BF"/>
          <w:sz w:val="28"/>
          <w:szCs w:val="28"/>
          <w:lang w:val="ca-ES" w:eastAsia="en-AU"/>
        </w:rPr>
        <w:t>Workshop</w:t>
      </w:r>
      <w:proofErr w:type="spellEnd"/>
    </w:p>
    <w:p w14:paraId="0CE435B7" w14:textId="77777777" w:rsidR="00FE6280" w:rsidRPr="0023247E" w:rsidRDefault="00FE6280" w:rsidP="00A51A40">
      <w:pPr>
        <w:pStyle w:val="Pargrafdellista"/>
        <w:shd w:val="clear" w:color="auto" w:fill="FFFFFF"/>
        <w:spacing w:before="100" w:beforeAutospacing="1" w:after="100" w:afterAutospacing="1"/>
        <w:jc w:val="both"/>
        <w:rPr>
          <w:rFonts w:ascii="Times New Roman" w:eastAsia="Times New Roman" w:hAnsi="Times New Roman" w:cs="Times New Roman"/>
          <w:lang w:val="en-AU" w:eastAsia="en-AU"/>
        </w:rPr>
      </w:pPr>
    </w:p>
    <w:p w14:paraId="1CA4B24F" w14:textId="290DE9A9" w:rsidR="00B709F7" w:rsidRPr="00FE6280" w:rsidRDefault="001700CC" w:rsidP="001700CC">
      <w:pPr>
        <w:shd w:val="clear" w:color="auto" w:fill="FFFFFF"/>
        <w:spacing w:after="160"/>
        <w:jc w:val="both"/>
        <w:rPr>
          <w:rFonts w:ascii="Times New Roman" w:eastAsia="Times New Roman" w:hAnsi="Times New Roman" w:cs="Times New Roman"/>
          <w:b/>
          <w:bCs/>
          <w:color w:val="2F5496" w:themeColor="accent1" w:themeShade="BF"/>
          <w:lang w:val="ca-ES" w:eastAsia="en-AU"/>
        </w:rPr>
      </w:pPr>
      <w:r w:rsidRPr="00FE6280">
        <w:rPr>
          <w:rFonts w:ascii="Times New Roman" w:eastAsia="Times New Roman" w:hAnsi="Times New Roman" w:cs="Times New Roman"/>
          <w:b/>
          <w:bCs/>
          <w:color w:val="2F5496" w:themeColor="accent1" w:themeShade="BF"/>
          <w:lang w:val="ca-ES" w:eastAsia="en-AU"/>
        </w:rPr>
        <w:t>1</w:t>
      </w:r>
      <w:r w:rsidR="007C6807" w:rsidRPr="00FE6280">
        <w:rPr>
          <w:rFonts w:ascii="Times New Roman" w:eastAsia="Times New Roman" w:hAnsi="Times New Roman" w:cs="Times New Roman"/>
          <w:b/>
          <w:bCs/>
          <w:color w:val="2F5496" w:themeColor="accent1" w:themeShade="BF"/>
          <w:lang w:val="ca-ES" w:eastAsia="en-AU"/>
        </w:rPr>
        <w:t>9</w:t>
      </w:r>
      <w:r w:rsidRPr="00FE6280">
        <w:rPr>
          <w:rFonts w:ascii="Times New Roman" w:eastAsia="Times New Roman" w:hAnsi="Times New Roman" w:cs="Times New Roman"/>
          <w:b/>
          <w:bCs/>
          <w:color w:val="2F5496" w:themeColor="accent1" w:themeShade="BF"/>
          <w:lang w:val="ca-ES" w:eastAsia="en-AU"/>
        </w:rPr>
        <w:t xml:space="preserve"> </w:t>
      </w:r>
      <w:proofErr w:type="spellStart"/>
      <w:r w:rsidRPr="00FE6280">
        <w:rPr>
          <w:rFonts w:ascii="Times New Roman" w:eastAsia="Times New Roman" w:hAnsi="Times New Roman" w:cs="Times New Roman"/>
          <w:b/>
          <w:bCs/>
          <w:color w:val="2F5496" w:themeColor="accent1" w:themeShade="BF"/>
          <w:lang w:val="ca-ES" w:eastAsia="en-AU"/>
        </w:rPr>
        <w:t>December</w:t>
      </w:r>
      <w:proofErr w:type="spellEnd"/>
      <w:r w:rsidRPr="00FE6280">
        <w:rPr>
          <w:rFonts w:ascii="Times New Roman" w:eastAsia="Times New Roman" w:hAnsi="Times New Roman" w:cs="Times New Roman"/>
          <w:b/>
          <w:bCs/>
          <w:color w:val="2F5496" w:themeColor="accent1" w:themeShade="BF"/>
          <w:lang w:val="ca-ES" w:eastAsia="en-AU"/>
        </w:rPr>
        <w:t xml:space="preserve"> </w:t>
      </w:r>
    </w:p>
    <w:p w14:paraId="3B8A8969" w14:textId="66A45534" w:rsidR="00464F13" w:rsidRPr="00FE6280" w:rsidRDefault="00EA5624" w:rsidP="00F14D8B">
      <w:pPr>
        <w:pStyle w:val="Pargrafdellista"/>
        <w:numPr>
          <w:ilvl w:val="0"/>
          <w:numId w:val="29"/>
        </w:numPr>
        <w:jc w:val="both"/>
        <w:rPr>
          <w:rFonts w:ascii="Times New Roman" w:eastAsia="Times New Roman" w:hAnsi="Times New Roman" w:cs="Times New Roman"/>
          <w:b/>
          <w:bCs/>
          <w:color w:val="2F5496" w:themeColor="accent1" w:themeShade="BF"/>
          <w:sz w:val="22"/>
          <w:szCs w:val="22"/>
          <w:lang w:val="ca-ES" w:eastAsia="en-AU"/>
        </w:rPr>
      </w:pPr>
      <w:r w:rsidRPr="00A22345">
        <w:rPr>
          <w:rFonts w:ascii="Times New Roman" w:hAnsi="Times New Roman" w:cs="Times New Roman"/>
          <w:sz w:val="22"/>
          <w:szCs w:val="22"/>
          <w:lang w:val="en-AU"/>
        </w:rPr>
        <w:t>9.00 am – 9.</w:t>
      </w:r>
      <w:r>
        <w:rPr>
          <w:rFonts w:ascii="Times New Roman" w:hAnsi="Times New Roman" w:cs="Times New Roman"/>
          <w:sz w:val="22"/>
          <w:szCs w:val="22"/>
          <w:lang w:val="en-AU"/>
        </w:rPr>
        <w:t>20</w:t>
      </w:r>
      <w:r w:rsidRPr="00A22345">
        <w:rPr>
          <w:rFonts w:ascii="Times New Roman" w:hAnsi="Times New Roman" w:cs="Times New Roman"/>
          <w:sz w:val="22"/>
          <w:szCs w:val="22"/>
          <w:lang w:val="en-AU"/>
        </w:rPr>
        <w:t xml:space="preserve"> am.</w:t>
      </w:r>
      <w:r>
        <w:rPr>
          <w:rFonts w:ascii="Times New Roman" w:hAnsi="Times New Roman" w:cs="Times New Roman"/>
          <w:sz w:val="22"/>
          <w:szCs w:val="22"/>
          <w:lang w:val="en-AU"/>
        </w:rPr>
        <w:t xml:space="preserve"> </w:t>
      </w:r>
      <w:proofErr w:type="spellStart"/>
      <w:r w:rsidRPr="00833BB8">
        <w:rPr>
          <w:rFonts w:ascii="Times New Roman" w:hAnsi="Times New Roman" w:cs="Times New Roman"/>
          <w:b/>
          <w:bCs/>
          <w:sz w:val="22"/>
          <w:szCs w:val="22"/>
          <w:lang w:val="en-AU"/>
        </w:rPr>
        <w:t>Assumpció</w:t>
      </w:r>
      <w:proofErr w:type="spellEnd"/>
      <w:r w:rsidRPr="00833BB8">
        <w:rPr>
          <w:rFonts w:ascii="Times New Roman" w:hAnsi="Times New Roman" w:cs="Times New Roman"/>
          <w:b/>
          <w:bCs/>
          <w:sz w:val="22"/>
          <w:szCs w:val="22"/>
          <w:lang w:val="en-AU"/>
        </w:rPr>
        <w:t xml:space="preserve"> </w:t>
      </w:r>
      <w:proofErr w:type="spellStart"/>
      <w:r w:rsidRPr="00833BB8">
        <w:rPr>
          <w:rFonts w:ascii="Times New Roman" w:hAnsi="Times New Roman" w:cs="Times New Roman"/>
          <w:b/>
          <w:bCs/>
          <w:sz w:val="22"/>
          <w:szCs w:val="22"/>
          <w:lang w:val="en-AU"/>
        </w:rPr>
        <w:t>Malgosa</w:t>
      </w:r>
      <w:proofErr w:type="spellEnd"/>
      <w:r>
        <w:rPr>
          <w:rFonts w:ascii="Times New Roman" w:hAnsi="Times New Roman" w:cs="Times New Roman"/>
          <w:sz w:val="22"/>
          <w:szCs w:val="22"/>
          <w:lang w:val="en-AU"/>
        </w:rPr>
        <w:t xml:space="preserve"> </w:t>
      </w:r>
      <w:r w:rsidRPr="00833BB8">
        <w:rPr>
          <w:rFonts w:ascii="Times New Roman" w:hAnsi="Times New Roman" w:cs="Times New Roman"/>
          <w:b/>
          <w:bCs/>
          <w:sz w:val="22"/>
          <w:szCs w:val="22"/>
          <w:lang w:val="en-AU"/>
        </w:rPr>
        <w:t>(UAB Vice-chancellor Research Deputy</w:t>
      </w:r>
      <w:r>
        <w:rPr>
          <w:rFonts w:ascii="Times New Roman" w:hAnsi="Times New Roman" w:cs="Times New Roman"/>
          <w:b/>
          <w:bCs/>
          <w:sz w:val="22"/>
          <w:szCs w:val="22"/>
          <w:lang w:val="en-AU"/>
        </w:rPr>
        <w:t>)</w:t>
      </w:r>
      <w:r w:rsidR="00EA35D6">
        <w:rPr>
          <w:rFonts w:ascii="Times New Roman" w:hAnsi="Times New Roman" w:cs="Times New Roman"/>
          <w:b/>
          <w:bCs/>
          <w:sz w:val="22"/>
          <w:szCs w:val="22"/>
          <w:lang w:val="en-AU"/>
        </w:rPr>
        <w:t xml:space="preserve">, </w:t>
      </w:r>
      <w:r w:rsidR="00593AA6" w:rsidRPr="00593AA6">
        <w:rPr>
          <w:rFonts w:ascii="Times New Roman" w:hAnsi="Times New Roman" w:cs="Times New Roman"/>
          <w:b/>
          <w:bCs/>
          <w:sz w:val="22"/>
          <w:szCs w:val="22"/>
          <w:lang w:val="en-AU"/>
        </w:rPr>
        <w:t>Patrick Keyzer (Dean of the Thomas More Law School</w:t>
      </w:r>
      <w:r w:rsidR="00051BBE">
        <w:rPr>
          <w:rFonts w:ascii="Times New Roman" w:hAnsi="Times New Roman" w:cs="Times New Roman"/>
          <w:b/>
          <w:bCs/>
          <w:sz w:val="22"/>
          <w:szCs w:val="22"/>
          <w:lang w:val="en-AU"/>
        </w:rPr>
        <w:t>, Australia</w:t>
      </w:r>
      <w:r w:rsidR="00593AA6" w:rsidRPr="00593AA6">
        <w:rPr>
          <w:rFonts w:ascii="Times New Roman" w:hAnsi="Times New Roman" w:cs="Times New Roman"/>
          <w:b/>
          <w:bCs/>
          <w:sz w:val="22"/>
          <w:szCs w:val="22"/>
          <w:lang w:val="en-AU"/>
        </w:rPr>
        <w:t xml:space="preserve">), </w:t>
      </w:r>
      <w:proofErr w:type="spellStart"/>
      <w:r w:rsidR="00EA35D6">
        <w:rPr>
          <w:rFonts w:ascii="Times New Roman" w:hAnsi="Times New Roman" w:cs="Times New Roman"/>
          <w:b/>
          <w:bCs/>
          <w:sz w:val="22"/>
          <w:szCs w:val="22"/>
          <w:lang w:val="en-AU"/>
        </w:rPr>
        <w:t>Carles</w:t>
      </w:r>
      <w:proofErr w:type="spellEnd"/>
      <w:r w:rsidR="00EA35D6">
        <w:rPr>
          <w:rFonts w:ascii="Times New Roman" w:hAnsi="Times New Roman" w:cs="Times New Roman"/>
          <w:b/>
          <w:bCs/>
          <w:sz w:val="22"/>
          <w:szCs w:val="22"/>
          <w:lang w:val="en-AU"/>
        </w:rPr>
        <w:t xml:space="preserve"> Sierra</w:t>
      </w:r>
      <w:r>
        <w:rPr>
          <w:rFonts w:ascii="Times New Roman" w:hAnsi="Times New Roman" w:cs="Times New Roman"/>
          <w:sz w:val="22"/>
          <w:szCs w:val="22"/>
          <w:lang w:val="en-AU"/>
        </w:rPr>
        <w:t xml:space="preserve"> </w:t>
      </w:r>
      <w:r w:rsidR="00EA35D6" w:rsidRPr="00D46241">
        <w:rPr>
          <w:rFonts w:ascii="Times New Roman" w:hAnsi="Times New Roman" w:cs="Times New Roman"/>
          <w:b/>
          <w:bCs/>
          <w:sz w:val="22"/>
          <w:szCs w:val="22"/>
          <w:lang w:val="en-AU"/>
        </w:rPr>
        <w:t xml:space="preserve">(Head of IIIA-CSIC) and Esther </w:t>
      </w:r>
      <w:proofErr w:type="spellStart"/>
      <w:r w:rsidR="00EA35D6" w:rsidRPr="00D46241">
        <w:rPr>
          <w:rFonts w:ascii="Times New Roman" w:hAnsi="Times New Roman" w:cs="Times New Roman"/>
          <w:b/>
          <w:bCs/>
          <w:sz w:val="22"/>
          <w:szCs w:val="22"/>
          <w:lang w:val="en-AU"/>
        </w:rPr>
        <w:t>Zapater</w:t>
      </w:r>
      <w:proofErr w:type="spellEnd"/>
      <w:r w:rsidR="00EA35D6">
        <w:rPr>
          <w:rFonts w:ascii="Times New Roman" w:hAnsi="Times New Roman" w:cs="Times New Roman"/>
          <w:sz w:val="22"/>
          <w:szCs w:val="22"/>
          <w:lang w:val="en-AU"/>
        </w:rPr>
        <w:t xml:space="preserve"> </w:t>
      </w:r>
      <w:r w:rsidR="00EA35D6" w:rsidRPr="0068734C">
        <w:rPr>
          <w:rFonts w:ascii="Times New Roman" w:hAnsi="Times New Roman" w:cs="Times New Roman"/>
          <w:b/>
          <w:bCs/>
          <w:sz w:val="22"/>
          <w:szCs w:val="22"/>
          <w:lang w:val="en-AU"/>
        </w:rPr>
        <w:t>(</w:t>
      </w:r>
      <w:r w:rsidR="0068734C" w:rsidRPr="0068734C">
        <w:rPr>
          <w:rFonts w:ascii="Times New Roman" w:hAnsi="Times New Roman" w:cs="Times New Roman"/>
          <w:b/>
          <w:bCs/>
          <w:sz w:val="22"/>
          <w:szCs w:val="22"/>
          <w:lang w:val="en-AU"/>
        </w:rPr>
        <w:t xml:space="preserve">UAB Secretary and </w:t>
      </w:r>
      <w:r w:rsidR="00EC52E7" w:rsidRPr="0068734C">
        <w:rPr>
          <w:rFonts w:ascii="Times New Roman" w:hAnsi="Times New Roman" w:cs="Times New Roman"/>
          <w:b/>
          <w:bCs/>
          <w:sz w:val="22"/>
          <w:szCs w:val="22"/>
          <w:lang w:val="en-AU"/>
        </w:rPr>
        <w:t>Head of IDT-UAB</w:t>
      </w:r>
      <w:r w:rsidR="0068734C" w:rsidRPr="0068734C">
        <w:rPr>
          <w:rFonts w:ascii="Times New Roman" w:hAnsi="Times New Roman" w:cs="Times New Roman"/>
          <w:b/>
          <w:bCs/>
          <w:sz w:val="22"/>
          <w:szCs w:val="22"/>
          <w:lang w:val="en-AU"/>
        </w:rPr>
        <w:t>)</w:t>
      </w:r>
      <w:r w:rsidR="0068734C">
        <w:rPr>
          <w:rFonts w:ascii="Times New Roman" w:hAnsi="Times New Roman" w:cs="Times New Roman"/>
          <w:sz w:val="22"/>
          <w:szCs w:val="22"/>
          <w:lang w:val="en-AU"/>
        </w:rPr>
        <w:t xml:space="preserve"> </w:t>
      </w:r>
      <w:r w:rsidR="00EC52E7">
        <w:rPr>
          <w:rFonts w:ascii="Times New Roman" w:hAnsi="Times New Roman" w:cs="Times New Roman"/>
          <w:sz w:val="22"/>
          <w:szCs w:val="22"/>
          <w:lang w:val="en-AU"/>
        </w:rPr>
        <w:t xml:space="preserve"> </w:t>
      </w:r>
    </w:p>
    <w:p w14:paraId="164890A3" w14:textId="77777777" w:rsidR="00051BBE" w:rsidRDefault="00051BBE" w:rsidP="00051BBE">
      <w:pPr>
        <w:jc w:val="both"/>
        <w:rPr>
          <w:rFonts w:ascii="Times New Roman" w:hAnsi="Times New Roman" w:cs="Times New Roman"/>
          <w:b/>
          <w:bCs/>
          <w:color w:val="2F5496" w:themeColor="accent1" w:themeShade="BF"/>
          <w:sz w:val="22"/>
          <w:szCs w:val="22"/>
          <w:lang w:val="en-AU"/>
        </w:rPr>
      </w:pPr>
    </w:p>
    <w:p w14:paraId="606F22BC" w14:textId="09B59602" w:rsidR="00051BBE" w:rsidRPr="00251F06" w:rsidRDefault="00051BBE" w:rsidP="00051BBE">
      <w:pPr>
        <w:jc w:val="both"/>
        <w:rPr>
          <w:rFonts w:ascii="Times New Roman" w:hAnsi="Times New Roman" w:cs="Times New Roman"/>
          <w:b/>
          <w:bCs/>
          <w:color w:val="2F5496" w:themeColor="accent1" w:themeShade="BF"/>
          <w:sz w:val="22"/>
          <w:szCs w:val="22"/>
          <w:lang w:val="en-AU"/>
        </w:rPr>
      </w:pPr>
      <w:r>
        <w:rPr>
          <w:rFonts w:ascii="Times New Roman" w:hAnsi="Times New Roman" w:cs="Times New Roman"/>
          <w:b/>
          <w:bCs/>
          <w:color w:val="2F5496" w:themeColor="accent1" w:themeShade="BF"/>
          <w:sz w:val="22"/>
          <w:szCs w:val="22"/>
          <w:lang w:val="en-AU"/>
        </w:rPr>
        <w:t>First</w:t>
      </w:r>
      <w:r w:rsidRPr="00251F06">
        <w:rPr>
          <w:rFonts w:ascii="Times New Roman" w:hAnsi="Times New Roman" w:cs="Times New Roman"/>
          <w:b/>
          <w:bCs/>
          <w:color w:val="2F5496" w:themeColor="accent1" w:themeShade="BF"/>
          <w:sz w:val="22"/>
          <w:szCs w:val="22"/>
          <w:lang w:val="en-AU"/>
        </w:rPr>
        <w:t xml:space="preserve"> Session: Legal Governance, Compliance, and Policy</w:t>
      </w:r>
    </w:p>
    <w:p w14:paraId="50191ED8" w14:textId="77777777" w:rsidR="00E60CC6" w:rsidRDefault="00E60CC6" w:rsidP="001700CC">
      <w:pPr>
        <w:shd w:val="clear" w:color="auto" w:fill="FFFFFF"/>
        <w:spacing w:after="160"/>
        <w:jc w:val="both"/>
        <w:rPr>
          <w:rFonts w:ascii="Times New Roman" w:eastAsia="Times New Roman" w:hAnsi="Times New Roman" w:cs="Times New Roman"/>
          <w:b/>
          <w:bCs/>
          <w:color w:val="2F5496" w:themeColor="accent1" w:themeShade="BF"/>
          <w:sz w:val="22"/>
          <w:szCs w:val="22"/>
          <w:lang w:val="ca-ES" w:eastAsia="en-AU"/>
        </w:rPr>
      </w:pPr>
    </w:p>
    <w:p w14:paraId="7C60E34B" w14:textId="26BA31E6" w:rsidR="0034415F" w:rsidRPr="00340AFA" w:rsidRDefault="0034415F" w:rsidP="001700CC">
      <w:pPr>
        <w:shd w:val="clear" w:color="auto" w:fill="FFFFFF"/>
        <w:spacing w:after="160"/>
        <w:jc w:val="both"/>
        <w:rPr>
          <w:rFonts w:ascii="Times New Roman" w:eastAsia="Times New Roman" w:hAnsi="Times New Roman" w:cs="Times New Roman"/>
          <w:b/>
          <w:bCs/>
          <w:sz w:val="22"/>
          <w:szCs w:val="22"/>
          <w:lang w:val="en-AU" w:eastAsia="en-AU"/>
        </w:rPr>
      </w:pPr>
      <w:proofErr w:type="spellStart"/>
      <w:r>
        <w:rPr>
          <w:rFonts w:ascii="Times New Roman" w:eastAsia="Times New Roman" w:hAnsi="Times New Roman" w:cs="Times New Roman"/>
          <w:b/>
          <w:bCs/>
          <w:color w:val="2F5496" w:themeColor="accent1" w:themeShade="BF"/>
          <w:sz w:val="22"/>
          <w:szCs w:val="22"/>
          <w:lang w:val="ca-ES" w:eastAsia="en-AU"/>
        </w:rPr>
        <w:t>Chair</w:t>
      </w:r>
      <w:proofErr w:type="spellEnd"/>
      <w:r>
        <w:rPr>
          <w:rFonts w:ascii="Times New Roman" w:eastAsia="Times New Roman" w:hAnsi="Times New Roman" w:cs="Times New Roman"/>
          <w:b/>
          <w:bCs/>
          <w:color w:val="2F5496" w:themeColor="accent1" w:themeShade="BF"/>
          <w:sz w:val="22"/>
          <w:szCs w:val="22"/>
          <w:lang w:val="ca-ES" w:eastAsia="en-AU"/>
        </w:rPr>
        <w:t xml:space="preserve">: </w:t>
      </w:r>
      <w:proofErr w:type="spellStart"/>
      <w:r w:rsidR="00340AFA">
        <w:rPr>
          <w:rFonts w:ascii="Times New Roman" w:eastAsia="Times New Roman" w:hAnsi="Times New Roman" w:cs="Times New Roman"/>
          <w:b/>
          <w:bCs/>
          <w:sz w:val="22"/>
          <w:szCs w:val="22"/>
          <w:lang w:val="ca-ES" w:eastAsia="en-AU"/>
        </w:rPr>
        <w:t>Nardine</w:t>
      </w:r>
      <w:proofErr w:type="spellEnd"/>
      <w:r w:rsidR="00340AFA">
        <w:rPr>
          <w:rFonts w:ascii="Times New Roman" w:eastAsia="Times New Roman" w:hAnsi="Times New Roman" w:cs="Times New Roman"/>
          <w:b/>
          <w:bCs/>
          <w:sz w:val="22"/>
          <w:szCs w:val="22"/>
          <w:lang w:val="ca-ES" w:eastAsia="en-AU"/>
        </w:rPr>
        <w:t xml:space="preserve"> </w:t>
      </w:r>
      <w:proofErr w:type="spellStart"/>
      <w:r w:rsidR="00340AFA">
        <w:rPr>
          <w:rFonts w:ascii="Times New Roman" w:eastAsia="Times New Roman" w:hAnsi="Times New Roman" w:cs="Times New Roman"/>
          <w:b/>
          <w:bCs/>
          <w:sz w:val="22"/>
          <w:szCs w:val="22"/>
          <w:lang w:val="ca-ES" w:eastAsia="en-AU"/>
        </w:rPr>
        <w:t>Osman</w:t>
      </w:r>
      <w:proofErr w:type="spellEnd"/>
      <w:r w:rsidR="00340AFA">
        <w:rPr>
          <w:rFonts w:ascii="Times New Roman" w:eastAsia="Times New Roman" w:hAnsi="Times New Roman" w:cs="Times New Roman"/>
          <w:b/>
          <w:bCs/>
          <w:sz w:val="22"/>
          <w:szCs w:val="22"/>
          <w:lang w:val="ca-ES" w:eastAsia="en-AU"/>
        </w:rPr>
        <w:t xml:space="preserve"> </w:t>
      </w:r>
    </w:p>
    <w:p w14:paraId="37E2B409" w14:textId="792ACADF" w:rsidR="00A22345" w:rsidRPr="008F14A4" w:rsidRDefault="00A22345" w:rsidP="00F14D8B">
      <w:pPr>
        <w:pStyle w:val="Pargrafdellista"/>
        <w:numPr>
          <w:ilvl w:val="0"/>
          <w:numId w:val="29"/>
        </w:numPr>
        <w:jc w:val="both"/>
        <w:rPr>
          <w:rFonts w:ascii="Times New Roman" w:hAnsi="Times New Roman" w:cs="Times New Roman"/>
          <w:sz w:val="22"/>
          <w:szCs w:val="22"/>
          <w:lang w:val="de-DE"/>
        </w:rPr>
      </w:pPr>
      <w:r w:rsidRPr="008F14A4">
        <w:rPr>
          <w:rFonts w:ascii="Times New Roman" w:hAnsi="Times New Roman" w:cs="Times New Roman"/>
          <w:sz w:val="22"/>
          <w:szCs w:val="22"/>
          <w:lang w:val="de-DE"/>
        </w:rPr>
        <w:t>9.</w:t>
      </w:r>
      <w:r w:rsidR="008F14A4" w:rsidRPr="008F14A4">
        <w:rPr>
          <w:rFonts w:ascii="Times New Roman" w:hAnsi="Times New Roman" w:cs="Times New Roman"/>
          <w:sz w:val="22"/>
          <w:szCs w:val="22"/>
          <w:lang w:val="de-DE"/>
        </w:rPr>
        <w:t>20</w:t>
      </w:r>
      <w:r w:rsidR="0023247E" w:rsidRPr="008F14A4">
        <w:rPr>
          <w:rFonts w:ascii="Times New Roman" w:hAnsi="Times New Roman" w:cs="Times New Roman"/>
          <w:sz w:val="22"/>
          <w:szCs w:val="22"/>
          <w:lang w:val="de-DE"/>
        </w:rPr>
        <w:t xml:space="preserve"> am </w:t>
      </w:r>
      <w:r w:rsidR="0023247E" w:rsidRPr="008F14A4">
        <w:rPr>
          <w:rFonts w:ascii="Times New Roman" w:hAnsi="Times New Roman" w:cs="Times New Roman"/>
          <w:b/>
          <w:bCs/>
          <w:sz w:val="22"/>
          <w:szCs w:val="22"/>
          <w:lang w:val="de-DE"/>
        </w:rPr>
        <w:t>–</w:t>
      </w:r>
      <w:r w:rsidRPr="008F14A4">
        <w:rPr>
          <w:rFonts w:ascii="Times New Roman" w:hAnsi="Times New Roman" w:cs="Times New Roman"/>
          <w:b/>
          <w:bCs/>
          <w:sz w:val="22"/>
          <w:szCs w:val="22"/>
          <w:lang w:val="de-DE"/>
        </w:rPr>
        <w:t xml:space="preserve"> </w:t>
      </w:r>
      <w:r w:rsidR="0023247E" w:rsidRPr="008F14A4">
        <w:rPr>
          <w:rFonts w:ascii="Times New Roman" w:hAnsi="Times New Roman" w:cs="Times New Roman"/>
          <w:sz w:val="22"/>
          <w:szCs w:val="22"/>
          <w:lang w:val="de-DE"/>
        </w:rPr>
        <w:t>9.</w:t>
      </w:r>
      <w:r w:rsidR="008F14A4" w:rsidRPr="008F14A4">
        <w:rPr>
          <w:rFonts w:ascii="Times New Roman" w:hAnsi="Times New Roman" w:cs="Times New Roman"/>
          <w:sz w:val="22"/>
          <w:szCs w:val="22"/>
          <w:lang w:val="de-DE"/>
        </w:rPr>
        <w:t>40</w:t>
      </w:r>
      <w:r w:rsidR="0023247E" w:rsidRPr="008F14A4">
        <w:rPr>
          <w:rFonts w:ascii="Times New Roman" w:hAnsi="Times New Roman" w:cs="Times New Roman"/>
          <w:b/>
          <w:bCs/>
          <w:sz w:val="22"/>
          <w:szCs w:val="22"/>
          <w:lang w:val="de-DE"/>
        </w:rPr>
        <w:t xml:space="preserve"> </w:t>
      </w:r>
      <w:r w:rsidR="0023247E" w:rsidRPr="008F14A4">
        <w:rPr>
          <w:rFonts w:ascii="Times New Roman" w:hAnsi="Times New Roman" w:cs="Times New Roman"/>
          <w:sz w:val="22"/>
          <w:szCs w:val="22"/>
          <w:lang w:val="de-DE"/>
        </w:rPr>
        <w:t>am.</w:t>
      </w:r>
      <w:r w:rsidR="0034415F" w:rsidRPr="008F14A4">
        <w:rPr>
          <w:rFonts w:ascii="Times New Roman" w:hAnsi="Times New Roman" w:cs="Times New Roman"/>
          <w:sz w:val="22"/>
          <w:szCs w:val="22"/>
          <w:lang w:val="de-DE"/>
        </w:rPr>
        <w:t xml:space="preserve"> </w:t>
      </w:r>
      <w:r w:rsidR="0034415F" w:rsidRPr="008F14A4">
        <w:rPr>
          <w:rFonts w:ascii="Times New Roman" w:hAnsi="Times New Roman" w:cs="Times New Roman"/>
          <w:b/>
          <w:bCs/>
          <w:sz w:val="22"/>
          <w:szCs w:val="22"/>
          <w:lang w:val="de-DE"/>
        </w:rPr>
        <w:t>Pablo Noriega</w:t>
      </w:r>
      <w:r w:rsidR="008F14A4" w:rsidRPr="008F14A4">
        <w:rPr>
          <w:rFonts w:ascii="Times New Roman" w:hAnsi="Times New Roman" w:cs="Times New Roman"/>
          <w:b/>
          <w:bCs/>
          <w:sz w:val="22"/>
          <w:szCs w:val="22"/>
          <w:lang w:val="de-DE"/>
        </w:rPr>
        <w:t xml:space="preserve"> (IIIA-CSIC)</w:t>
      </w:r>
      <w:r w:rsidR="0034415F" w:rsidRPr="008F14A4">
        <w:rPr>
          <w:rFonts w:ascii="Times New Roman" w:hAnsi="Times New Roman" w:cs="Times New Roman"/>
          <w:sz w:val="22"/>
          <w:szCs w:val="22"/>
          <w:lang w:val="de-DE"/>
        </w:rPr>
        <w:t xml:space="preserve">: </w:t>
      </w:r>
      <w:r w:rsidR="0034415F" w:rsidRPr="008F14A4">
        <w:rPr>
          <w:rFonts w:ascii="Times New Roman" w:hAnsi="Times New Roman" w:cs="Times New Roman"/>
          <w:i/>
          <w:iCs/>
          <w:sz w:val="22"/>
          <w:szCs w:val="22"/>
          <w:lang w:val="de-DE"/>
        </w:rPr>
        <w:t>Online Institutions</w:t>
      </w:r>
      <w:r w:rsidR="008F14A4">
        <w:rPr>
          <w:rFonts w:ascii="Times New Roman" w:hAnsi="Times New Roman" w:cs="Times New Roman"/>
          <w:i/>
          <w:iCs/>
          <w:sz w:val="22"/>
          <w:szCs w:val="22"/>
          <w:lang w:val="de-DE"/>
        </w:rPr>
        <w:t>.</w:t>
      </w:r>
    </w:p>
    <w:p w14:paraId="74CF5C96" w14:textId="1976375B" w:rsidR="008F14A4" w:rsidRDefault="0023247E" w:rsidP="00F14D8B">
      <w:pPr>
        <w:pStyle w:val="Pargrafdellista"/>
        <w:numPr>
          <w:ilvl w:val="0"/>
          <w:numId w:val="29"/>
        </w:numPr>
        <w:jc w:val="both"/>
        <w:rPr>
          <w:rFonts w:ascii="Times New Roman" w:hAnsi="Times New Roman" w:cs="Times New Roman"/>
          <w:sz w:val="22"/>
          <w:szCs w:val="22"/>
          <w:lang w:val="en-AU"/>
        </w:rPr>
      </w:pPr>
      <w:bookmarkStart w:id="3" w:name="_Hlk117442645"/>
      <w:r w:rsidRPr="008F14A4">
        <w:rPr>
          <w:rFonts w:ascii="Times New Roman" w:hAnsi="Times New Roman" w:cs="Times New Roman"/>
          <w:sz w:val="22"/>
          <w:szCs w:val="22"/>
          <w:lang w:val="en-AU"/>
        </w:rPr>
        <w:t>9.</w:t>
      </w:r>
      <w:r w:rsidR="008F14A4" w:rsidRPr="008F14A4">
        <w:rPr>
          <w:rFonts w:ascii="Times New Roman" w:hAnsi="Times New Roman" w:cs="Times New Roman"/>
          <w:sz w:val="22"/>
          <w:szCs w:val="22"/>
          <w:lang w:val="en-AU"/>
        </w:rPr>
        <w:t>40</w:t>
      </w:r>
      <w:r w:rsidRPr="008F14A4">
        <w:rPr>
          <w:rFonts w:ascii="Times New Roman" w:hAnsi="Times New Roman" w:cs="Times New Roman"/>
          <w:sz w:val="22"/>
          <w:szCs w:val="22"/>
          <w:lang w:val="en-AU"/>
        </w:rPr>
        <w:t xml:space="preserve"> am – </w:t>
      </w:r>
      <w:r w:rsidR="008F14A4" w:rsidRPr="008F14A4">
        <w:rPr>
          <w:rFonts w:ascii="Times New Roman" w:hAnsi="Times New Roman" w:cs="Times New Roman"/>
          <w:sz w:val="22"/>
          <w:szCs w:val="22"/>
          <w:lang w:val="en-AU"/>
        </w:rPr>
        <w:t>10.00</w:t>
      </w:r>
      <w:r w:rsidRPr="008F14A4">
        <w:rPr>
          <w:rFonts w:ascii="Times New Roman" w:hAnsi="Times New Roman" w:cs="Times New Roman"/>
          <w:sz w:val="22"/>
          <w:szCs w:val="22"/>
          <w:lang w:val="en-AU"/>
        </w:rPr>
        <w:t xml:space="preserve"> am.</w:t>
      </w:r>
      <w:r w:rsidRPr="008F14A4">
        <w:rPr>
          <w:rFonts w:ascii="Times New Roman" w:hAnsi="Times New Roman" w:cs="Times New Roman"/>
          <w:b/>
          <w:bCs/>
          <w:sz w:val="22"/>
          <w:szCs w:val="22"/>
          <w:lang w:val="en-AU"/>
        </w:rPr>
        <w:t xml:space="preserve"> </w:t>
      </w:r>
      <w:bookmarkEnd w:id="3"/>
      <w:proofErr w:type="spellStart"/>
      <w:r w:rsidR="0034415F" w:rsidRPr="008F14A4">
        <w:rPr>
          <w:rFonts w:ascii="Times New Roman" w:hAnsi="Times New Roman" w:cs="Times New Roman"/>
          <w:b/>
          <w:bCs/>
          <w:sz w:val="22"/>
          <w:szCs w:val="22"/>
          <w:lang w:val="en-AU"/>
        </w:rPr>
        <w:t>Harko</w:t>
      </w:r>
      <w:proofErr w:type="spellEnd"/>
      <w:r w:rsidR="0034415F" w:rsidRPr="008F14A4">
        <w:rPr>
          <w:rFonts w:ascii="Times New Roman" w:hAnsi="Times New Roman" w:cs="Times New Roman"/>
          <w:b/>
          <w:bCs/>
          <w:sz w:val="22"/>
          <w:szCs w:val="22"/>
          <w:lang w:val="en-AU"/>
        </w:rPr>
        <w:t xml:space="preserve"> </w:t>
      </w:r>
      <w:proofErr w:type="spellStart"/>
      <w:r w:rsidR="0034415F" w:rsidRPr="008F14A4">
        <w:rPr>
          <w:rFonts w:ascii="Times New Roman" w:hAnsi="Times New Roman" w:cs="Times New Roman"/>
          <w:b/>
          <w:bCs/>
          <w:sz w:val="22"/>
          <w:szCs w:val="22"/>
          <w:lang w:val="en-AU"/>
        </w:rPr>
        <w:t>Verhagen</w:t>
      </w:r>
      <w:proofErr w:type="spellEnd"/>
      <w:r w:rsidR="0034415F" w:rsidRPr="008F14A4">
        <w:rPr>
          <w:rFonts w:ascii="Times New Roman" w:hAnsi="Times New Roman" w:cs="Times New Roman"/>
          <w:b/>
          <w:bCs/>
          <w:sz w:val="22"/>
          <w:szCs w:val="22"/>
          <w:lang w:val="en-AU"/>
        </w:rPr>
        <w:t xml:space="preserve">, Julian </w:t>
      </w:r>
      <w:proofErr w:type="spellStart"/>
      <w:r w:rsidR="0034415F" w:rsidRPr="008F14A4">
        <w:rPr>
          <w:rFonts w:ascii="Times New Roman" w:hAnsi="Times New Roman" w:cs="Times New Roman"/>
          <w:b/>
          <w:bCs/>
          <w:sz w:val="22"/>
          <w:szCs w:val="22"/>
          <w:lang w:val="en-AU"/>
        </w:rPr>
        <w:t>Padget</w:t>
      </w:r>
      <w:proofErr w:type="spellEnd"/>
      <w:r w:rsidR="0034415F" w:rsidRPr="008F14A4">
        <w:rPr>
          <w:rFonts w:ascii="Times New Roman" w:hAnsi="Times New Roman" w:cs="Times New Roman"/>
          <w:b/>
          <w:bCs/>
          <w:sz w:val="22"/>
          <w:szCs w:val="22"/>
          <w:lang w:val="en-AU"/>
        </w:rPr>
        <w:t xml:space="preserve">, Mark </w:t>
      </w:r>
      <w:proofErr w:type="spellStart"/>
      <w:r w:rsidR="0034415F" w:rsidRPr="008F14A4">
        <w:rPr>
          <w:rFonts w:ascii="Times New Roman" w:hAnsi="Times New Roman" w:cs="Times New Roman"/>
          <w:b/>
          <w:bCs/>
          <w:sz w:val="22"/>
          <w:szCs w:val="22"/>
          <w:lang w:val="en-AU"/>
        </w:rPr>
        <w:t>d’Inverno</w:t>
      </w:r>
      <w:proofErr w:type="spellEnd"/>
      <w:r w:rsidR="0034415F" w:rsidRPr="008F14A4">
        <w:rPr>
          <w:rFonts w:ascii="Times New Roman" w:hAnsi="Times New Roman" w:cs="Times New Roman"/>
          <w:b/>
          <w:bCs/>
          <w:sz w:val="22"/>
          <w:szCs w:val="22"/>
          <w:lang w:val="en-AU"/>
        </w:rPr>
        <w:t xml:space="preserve"> and Pablo Noriega:  </w:t>
      </w:r>
      <w:r w:rsidR="0034415F" w:rsidRPr="008F14A4">
        <w:rPr>
          <w:rFonts w:ascii="Times New Roman" w:hAnsi="Times New Roman" w:cs="Times New Roman"/>
          <w:i/>
          <w:iCs/>
          <w:sz w:val="22"/>
          <w:szCs w:val="22"/>
          <w:lang w:val="en-AU"/>
        </w:rPr>
        <w:t>Ethical (</w:t>
      </w:r>
      <w:r w:rsidR="007C273C">
        <w:rPr>
          <w:rFonts w:ascii="Times New Roman" w:hAnsi="Times New Roman" w:cs="Times New Roman"/>
          <w:i/>
          <w:iCs/>
          <w:sz w:val="22"/>
          <w:szCs w:val="22"/>
          <w:lang w:val="en-AU"/>
        </w:rPr>
        <w:t>O</w:t>
      </w:r>
      <w:r w:rsidR="0034415F" w:rsidRPr="008F14A4">
        <w:rPr>
          <w:rFonts w:ascii="Times New Roman" w:hAnsi="Times New Roman" w:cs="Times New Roman"/>
          <w:i/>
          <w:iCs/>
          <w:sz w:val="22"/>
          <w:szCs w:val="22"/>
          <w:lang w:val="en-AU"/>
        </w:rPr>
        <w:t xml:space="preserve">nline) </w:t>
      </w:r>
      <w:r w:rsidR="007C273C">
        <w:rPr>
          <w:rFonts w:ascii="Times New Roman" w:hAnsi="Times New Roman" w:cs="Times New Roman"/>
          <w:i/>
          <w:iCs/>
          <w:sz w:val="22"/>
          <w:szCs w:val="22"/>
          <w:lang w:val="en-AU"/>
        </w:rPr>
        <w:t>S</w:t>
      </w:r>
      <w:r w:rsidR="0034415F" w:rsidRPr="008F14A4">
        <w:rPr>
          <w:rFonts w:ascii="Times New Roman" w:hAnsi="Times New Roman" w:cs="Times New Roman"/>
          <w:i/>
          <w:iCs/>
          <w:sz w:val="22"/>
          <w:szCs w:val="22"/>
          <w:lang w:val="en-AU"/>
        </w:rPr>
        <w:t xml:space="preserve">ystems through </w:t>
      </w:r>
      <w:r w:rsidR="007C273C">
        <w:rPr>
          <w:rFonts w:ascii="Times New Roman" w:hAnsi="Times New Roman" w:cs="Times New Roman"/>
          <w:i/>
          <w:iCs/>
          <w:sz w:val="22"/>
          <w:szCs w:val="22"/>
          <w:lang w:val="en-AU"/>
        </w:rPr>
        <w:t>C</w:t>
      </w:r>
      <w:r w:rsidR="0034415F" w:rsidRPr="008F14A4">
        <w:rPr>
          <w:rFonts w:ascii="Times New Roman" w:hAnsi="Times New Roman" w:cs="Times New Roman"/>
          <w:i/>
          <w:iCs/>
          <w:sz w:val="22"/>
          <w:szCs w:val="22"/>
          <w:lang w:val="en-AU"/>
        </w:rPr>
        <w:t xml:space="preserve">onscientious </w:t>
      </w:r>
      <w:r w:rsidR="007C273C">
        <w:rPr>
          <w:rFonts w:ascii="Times New Roman" w:hAnsi="Times New Roman" w:cs="Times New Roman"/>
          <w:i/>
          <w:iCs/>
          <w:sz w:val="22"/>
          <w:szCs w:val="22"/>
          <w:lang w:val="en-AU"/>
        </w:rPr>
        <w:t>D</w:t>
      </w:r>
      <w:r w:rsidR="0034415F" w:rsidRPr="008F14A4">
        <w:rPr>
          <w:rFonts w:ascii="Times New Roman" w:hAnsi="Times New Roman" w:cs="Times New Roman"/>
          <w:i/>
          <w:iCs/>
          <w:sz w:val="22"/>
          <w:szCs w:val="22"/>
          <w:lang w:val="en-AU"/>
        </w:rPr>
        <w:t>esign.</w:t>
      </w:r>
    </w:p>
    <w:p w14:paraId="6CEF9E1A" w14:textId="13BB74A2" w:rsidR="008F14A4" w:rsidRPr="00EC52E7" w:rsidRDefault="008F14A4" w:rsidP="00F14D8B">
      <w:pPr>
        <w:pStyle w:val="Pargrafdellista"/>
        <w:numPr>
          <w:ilvl w:val="0"/>
          <w:numId w:val="29"/>
        </w:numPr>
        <w:jc w:val="both"/>
        <w:rPr>
          <w:rFonts w:ascii="Times New Roman" w:hAnsi="Times New Roman" w:cs="Times New Roman"/>
          <w:sz w:val="22"/>
          <w:szCs w:val="22"/>
          <w:lang w:val="en-AU"/>
        </w:rPr>
      </w:pPr>
      <w:r w:rsidRPr="00EC52E7">
        <w:rPr>
          <w:rFonts w:ascii="Times New Roman" w:hAnsi="Times New Roman" w:cs="Times New Roman"/>
          <w:sz w:val="22"/>
          <w:szCs w:val="22"/>
          <w:lang w:val="en-AU"/>
        </w:rPr>
        <w:t>10.00 am</w:t>
      </w:r>
      <w:r w:rsidR="0034415F" w:rsidRPr="00EC52E7">
        <w:rPr>
          <w:rFonts w:ascii="Times New Roman" w:hAnsi="Times New Roman" w:cs="Times New Roman"/>
          <w:sz w:val="22"/>
          <w:szCs w:val="22"/>
          <w:lang w:val="en-AU"/>
        </w:rPr>
        <w:t xml:space="preserve"> – 1</w:t>
      </w:r>
      <w:r w:rsidRPr="00EC52E7">
        <w:rPr>
          <w:rFonts w:ascii="Times New Roman" w:hAnsi="Times New Roman" w:cs="Times New Roman"/>
          <w:sz w:val="22"/>
          <w:szCs w:val="22"/>
          <w:lang w:val="en-AU"/>
        </w:rPr>
        <w:t>0.20</w:t>
      </w:r>
      <w:r w:rsidR="0034415F" w:rsidRPr="00EC52E7">
        <w:rPr>
          <w:rFonts w:ascii="Times New Roman" w:hAnsi="Times New Roman" w:cs="Times New Roman"/>
          <w:sz w:val="22"/>
          <w:szCs w:val="22"/>
          <w:lang w:val="en-AU"/>
        </w:rPr>
        <w:t xml:space="preserve"> am</w:t>
      </w:r>
      <w:r w:rsidR="0034415F" w:rsidRPr="00EC52E7">
        <w:rPr>
          <w:rFonts w:ascii="Times New Roman" w:hAnsi="Times New Roman" w:cs="Times New Roman"/>
          <w:b/>
          <w:bCs/>
          <w:sz w:val="22"/>
          <w:szCs w:val="22"/>
          <w:lang w:val="en-AU"/>
        </w:rPr>
        <w:t xml:space="preserve">. </w:t>
      </w:r>
      <w:r w:rsidR="00EC52E7" w:rsidRPr="00783B77">
        <w:rPr>
          <w:rFonts w:ascii="Times New Roman" w:hAnsi="Times New Roman" w:cs="Times New Roman"/>
          <w:b/>
          <w:bCs/>
          <w:sz w:val="22"/>
          <w:szCs w:val="22"/>
        </w:rPr>
        <w:t>Víctor Rodríguez-</w:t>
      </w:r>
      <w:proofErr w:type="spellStart"/>
      <w:r w:rsidR="00EC52E7" w:rsidRPr="00783B77">
        <w:rPr>
          <w:rFonts w:ascii="Times New Roman" w:hAnsi="Times New Roman" w:cs="Times New Roman"/>
          <w:b/>
          <w:bCs/>
          <w:sz w:val="22"/>
          <w:szCs w:val="22"/>
        </w:rPr>
        <w:t>Doncel</w:t>
      </w:r>
      <w:proofErr w:type="spellEnd"/>
      <w:r w:rsidR="00EC52E7" w:rsidRPr="00783B77">
        <w:rPr>
          <w:rFonts w:ascii="Times New Roman" w:hAnsi="Times New Roman" w:cs="Times New Roman"/>
          <w:b/>
          <w:bCs/>
          <w:sz w:val="22"/>
          <w:szCs w:val="22"/>
        </w:rPr>
        <w:t xml:space="preserve"> (Universidad </w:t>
      </w:r>
      <w:proofErr w:type="spellStart"/>
      <w:r w:rsidR="00EC52E7" w:rsidRPr="00783B77">
        <w:rPr>
          <w:rFonts w:ascii="Times New Roman" w:hAnsi="Times New Roman" w:cs="Times New Roman"/>
          <w:b/>
          <w:bCs/>
          <w:sz w:val="22"/>
          <w:szCs w:val="22"/>
        </w:rPr>
        <w:t>Politécnica</w:t>
      </w:r>
      <w:proofErr w:type="spellEnd"/>
      <w:r w:rsidR="00EC52E7" w:rsidRPr="00783B77">
        <w:rPr>
          <w:rFonts w:ascii="Times New Roman" w:hAnsi="Times New Roman" w:cs="Times New Roman"/>
          <w:b/>
          <w:bCs/>
          <w:sz w:val="22"/>
          <w:szCs w:val="22"/>
        </w:rPr>
        <w:t xml:space="preserve"> de Madrid): </w:t>
      </w:r>
      <w:r w:rsidR="00EC52E7" w:rsidRPr="00783B77">
        <w:rPr>
          <w:rFonts w:ascii="Times New Roman" w:hAnsi="Times New Roman" w:cs="Times New Roman"/>
          <w:i/>
          <w:iCs/>
          <w:sz w:val="22"/>
          <w:szCs w:val="22"/>
        </w:rPr>
        <w:t>Ethics and the Web of Linked Data</w:t>
      </w:r>
    </w:p>
    <w:p w14:paraId="0F1FCD0D" w14:textId="77777777" w:rsidR="003C14E2" w:rsidRPr="003C14E2" w:rsidRDefault="0034415F" w:rsidP="00F14D8B">
      <w:pPr>
        <w:pStyle w:val="Pargrafdellista"/>
        <w:numPr>
          <w:ilvl w:val="0"/>
          <w:numId w:val="29"/>
        </w:numPr>
        <w:jc w:val="both"/>
        <w:rPr>
          <w:rFonts w:ascii="Times New Roman" w:hAnsi="Times New Roman" w:cs="Times New Roman"/>
          <w:sz w:val="22"/>
          <w:szCs w:val="22"/>
          <w:lang w:val="de-DE"/>
        </w:rPr>
      </w:pPr>
      <w:r w:rsidRPr="008F14A4">
        <w:rPr>
          <w:rFonts w:ascii="Times New Roman" w:hAnsi="Times New Roman" w:cs="Times New Roman"/>
          <w:sz w:val="22"/>
          <w:szCs w:val="22"/>
          <w:lang w:val="de-DE"/>
        </w:rPr>
        <w:t>1</w:t>
      </w:r>
      <w:r w:rsidR="008F14A4" w:rsidRPr="008F14A4">
        <w:rPr>
          <w:rFonts w:ascii="Times New Roman" w:hAnsi="Times New Roman" w:cs="Times New Roman"/>
          <w:sz w:val="22"/>
          <w:szCs w:val="22"/>
          <w:lang w:val="de-DE"/>
        </w:rPr>
        <w:t>0.20</w:t>
      </w:r>
      <w:r w:rsidRPr="008F14A4">
        <w:rPr>
          <w:rFonts w:ascii="Times New Roman" w:hAnsi="Times New Roman" w:cs="Times New Roman"/>
          <w:sz w:val="22"/>
          <w:szCs w:val="22"/>
          <w:lang w:val="de-DE"/>
        </w:rPr>
        <w:t xml:space="preserve"> am – </w:t>
      </w:r>
      <w:r w:rsidR="008F14A4" w:rsidRPr="008F14A4">
        <w:rPr>
          <w:rFonts w:ascii="Times New Roman" w:hAnsi="Times New Roman" w:cs="Times New Roman"/>
          <w:sz w:val="22"/>
          <w:szCs w:val="22"/>
          <w:lang w:val="de-DE"/>
        </w:rPr>
        <w:t>10.</w:t>
      </w:r>
      <w:r w:rsidR="008F14A4">
        <w:rPr>
          <w:rFonts w:ascii="Times New Roman" w:hAnsi="Times New Roman" w:cs="Times New Roman"/>
          <w:sz w:val="22"/>
          <w:szCs w:val="22"/>
          <w:lang w:val="de-DE"/>
        </w:rPr>
        <w:t>45 am</w:t>
      </w:r>
      <w:r w:rsidRPr="008F14A4">
        <w:rPr>
          <w:rFonts w:ascii="Times New Roman" w:hAnsi="Times New Roman" w:cs="Times New Roman"/>
          <w:sz w:val="22"/>
          <w:szCs w:val="22"/>
          <w:lang w:val="de-DE"/>
        </w:rPr>
        <w:t>.</w:t>
      </w:r>
      <w:r w:rsidRPr="008F14A4">
        <w:rPr>
          <w:rFonts w:ascii="Times New Roman" w:hAnsi="Times New Roman" w:cs="Times New Roman"/>
          <w:sz w:val="22"/>
          <w:szCs w:val="22"/>
          <w:lang w:val="en-AU"/>
        </w:rPr>
        <w:t xml:space="preserve"> </w:t>
      </w:r>
      <w:r w:rsidRPr="00D41066">
        <w:rPr>
          <w:rFonts w:ascii="Times New Roman" w:hAnsi="Times New Roman" w:cs="Times New Roman"/>
          <w:b/>
          <w:bCs/>
          <w:i/>
          <w:iCs/>
          <w:sz w:val="22"/>
          <w:szCs w:val="22"/>
          <w:lang w:val="en-AU"/>
        </w:rPr>
        <w:t>Open Discussion</w:t>
      </w:r>
      <w:r w:rsidRPr="008F14A4">
        <w:rPr>
          <w:rFonts w:ascii="Times New Roman" w:hAnsi="Times New Roman" w:cs="Times New Roman"/>
          <w:i/>
          <w:iCs/>
          <w:sz w:val="22"/>
          <w:szCs w:val="22"/>
          <w:lang w:val="en-AU"/>
        </w:rPr>
        <w:t xml:space="preserve">. </w:t>
      </w:r>
    </w:p>
    <w:p w14:paraId="398888D9" w14:textId="0E72DB85" w:rsidR="003C14E2" w:rsidRPr="00D41066" w:rsidRDefault="003C14E2" w:rsidP="00D41066">
      <w:pPr>
        <w:pStyle w:val="Pargrafdellista"/>
        <w:jc w:val="both"/>
        <w:rPr>
          <w:rFonts w:ascii="Times New Roman" w:hAnsi="Times New Roman" w:cs="Times New Roman"/>
          <w:sz w:val="22"/>
          <w:szCs w:val="22"/>
          <w:lang w:val="de-DE"/>
        </w:rPr>
      </w:pPr>
    </w:p>
    <w:p w14:paraId="1CD3574C" w14:textId="0308E528" w:rsidR="00914EAE" w:rsidRPr="00251F06" w:rsidRDefault="0034415F" w:rsidP="00914EAE">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10.4</w:t>
      </w:r>
      <w:r w:rsidR="008F14A4" w:rsidRPr="00251F06">
        <w:rPr>
          <w:rFonts w:ascii="Times New Roman" w:hAnsi="Times New Roman" w:cs="Times New Roman"/>
          <w:b/>
          <w:bCs/>
          <w:color w:val="2F5496" w:themeColor="accent1" w:themeShade="BF"/>
          <w:sz w:val="22"/>
          <w:szCs w:val="22"/>
          <w:lang w:val="en-AU"/>
        </w:rPr>
        <w:t>5</w:t>
      </w:r>
      <w:r w:rsidRPr="00251F06">
        <w:rPr>
          <w:rFonts w:ascii="Times New Roman" w:hAnsi="Times New Roman" w:cs="Times New Roman"/>
          <w:b/>
          <w:bCs/>
          <w:color w:val="2F5496" w:themeColor="accent1" w:themeShade="BF"/>
          <w:sz w:val="22"/>
          <w:szCs w:val="22"/>
          <w:lang w:val="en-AU"/>
        </w:rPr>
        <w:t xml:space="preserve"> </w:t>
      </w:r>
      <w:r w:rsidR="00914EAE" w:rsidRPr="00251F06">
        <w:rPr>
          <w:rFonts w:ascii="Times New Roman" w:hAnsi="Times New Roman" w:cs="Times New Roman"/>
          <w:b/>
          <w:bCs/>
          <w:color w:val="2F5496" w:themeColor="accent1" w:themeShade="BF"/>
          <w:sz w:val="22"/>
          <w:szCs w:val="22"/>
          <w:lang w:val="en-AU"/>
        </w:rPr>
        <w:t>-11</w:t>
      </w:r>
      <w:r w:rsidR="008F14A4" w:rsidRPr="00251F06">
        <w:rPr>
          <w:rFonts w:ascii="Times New Roman" w:hAnsi="Times New Roman" w:cs="Times New Roman"/>
          <w:b/>
          <w:bCs/>
          <w:color w:val="2F5496" w:themeColor="accent1" w:themeShade="BF"/>
          <w:sz w:val="22"/>
          <w:szCs w:val="22"/>
          <w:lang w:val="en-AU"/>
        </w:rPr>
        <w:t xml:space="preserve">.15 </w:t>
      </w:r>
      <w:r w:rsidR="007C3837" w:rsidRPr="00251F06">
        <w:rPr>
          <w:rFonts w:ascii="Times New Roman" w:hAnsi="Times New Roman" w:cs="Times New Roman"/>
          <w:b/>
          <w:bCs/>
          <w:color w:val="2F5496" w:themeColor="accent1" w:themeShade="BF"/>
          <w:sz w:val="22"/>
          <w:szCs w:val="22"/>
          <w:lang w:val="en-AU"/>
        </w:rPr>
        <w:t>Coffe</w:t>
      </w:r>
      <w:r w:rsidR="008F14A4" w:rsidRPr="00251F06">
        <w:rPr>
          <w:rFonts w:ascii="Times New Roman" w:hAnsi="Times New Roman" w:cs="Times New Roman"/>
          <w:b/>
          <w:bCs/>
          <w:color w:val="2F5496" w:themeColor="accent1" w:themeShade="BF"/>
          <w:sz w:val="22"/>
          <w:szCs w:val="22"/>
          <w:lang w:val="en-AU"/>
        </w:rPr>
        <w:t>e</w:t>
      </w:r>
      <w:r w:rsidR="007C3837" w:rsidRPr="00251F06">
        <w:rPr>
          <w:rFonts w:ascii="Times New Roman" w:hAnsi="Times New Roman" w:cs="Times New Roman"/>
          <w:b/>
          <w:bCs/>
          <w:color w:val="2F5496" w:themeColor="accent1" w:themeShade="BF"/>
          <w:sz w:val="22"/>
          <w:szCs w:val="22"/>
          <w:lang w:val="en-AU"/>
        </w:rPr>
        <w:t xml:space="preserve"> Break</w:t>
      </w:r>
    </w:p>
    <w:p w14:paraId="582FFD40" w14:textId="77777777" w:rsidR="00D41066" w:rsidRDefault="00D41066" w:rsidP="00914EAE">
      <w:pPr>
        <w:jc w:val="both"/>
        <w:rPr>
          <w:rFonts w:ascii="Times New Roman" w:hAnsi="Times New Roman" w:cs="Times New Roman"/>
          <w:b/>
          <w:bCs/>
          <w:color w:val="4472C4" w:themeColor="accent1"/>
          <w:sz w:val="22"/>
          <w:szCs w:val="22"/>
          <w:lang w:val="en-AU"/>
        </w:rPr>
      </w:pPr>
    </w:p>
    <w:p w14:paraId="469AF42C" w14:textId="1FD5DF4F" w:rsidR="00464F13" w:rsidRPr="00251F06" w:rsidRDefault="00D41066" w:rsidP="00914EAE">
      <w:pPr>
        <w:jc w:val="both"/>
        <w:rPr>
          <w:rFonts w:ascii="Times New Roman" w:hAnsi="Times New Roman" w:cs="Times New Roman"/>
          <w:b/>
          <w:bCs/>
          <w:color w:val="2F5496" w:themeColor="accent1" w:themeShade="BF"/>
          <w:sz w:val="22"/>
          <w:szCs w:val="22"/>
          <w:lang w:val="en-AU"/>
        </w:rPr>
      </w:pPr>
      <w:bookmarkStart w:id="4" w:name="_Hlk117679362"/>
      <w:r w:rsidRPr="00251F06">
        <w:rPr>
          <w:rFonts w:ascii="Times New Roman" w:hAnsi="Times New Roman" w:cs="Times New Roman"/>
          <w:b/>
          <w:bCs/>
          <w:color w:val="2F5496" w:themeColor="accent1" w:themeShade="BF"/>
          <w:sz w:val="22"/>
          <w:szCs w:val="22"/>
          <w:lang w:val="en-AU"/>
        </w:rPr>
        <w:t>Second Session</w:t>
      </w:r>
      <w:r w:rsidR="00464F13" w:rsidRPr="00251F06">
        <w:rPr>
          <w:rFonts w:ascii="Times New Roman" w:hAnsi="Times New Roman" w:cs="Times New Roman"/>
          <w:b/>
          <w:bCs/>
          <w:color w:val="2F5496" w:themeColor="accent1" w:themeShade="BF"/>
          <w:sz w:val="22"/>
          <w:szCs w:val="22"/>
          <w:lang w:val="en-AU"/>
        </w:rPr>
        <w:t>: Legal Governance, Compliance</w:t>
      </w:r>
      <w:r w:rsidR="007C273C" w:rsidRPr="00251F06">
        <w:rPr>
          <w:rFonts w:ascii="Times New Roman" w:hAnsi="Times New Roman" w:cs="Times New Roman"/>
          <w:b/>
          <w:bCs/>
          <w:color w:val="2F5496" w:themeColor="accent1" w:themeShade="BF"/>
          <w:sz w:val="22"/>
          <w:szCs w:val="22"/>
          <w:lang w:val="en-AU"/>
        </w:rPr>
        <w:t>,</w:t>
      </w:r>
      <w:r w:rsidR="00464F13" w:rsidRPr="00251F06">
        <w:rPr>
          <w:rFonts w:ascii="Times New Roman" w:hAnsi="Times New Roman" w:cs="Times New Roman"/>
          <w:b/>
          <w:bCs/>
          <w:color w:val="2F5496" w:themeColor="accent1" w:themeShade="BF"/>
          <w:sz w:val="22"/>
          <w:szCs w:val="22"/>
          <w:lang w:val="en-AU"/>
        </w:rPr>
        <w:t xml:space="preserve"> and Policy</w:t>
      </w:r>
    </w:p>
    <w:bookmarkEnd w:id="4"/>
    <w:p w14:paraId="36264D72" w14:textId="77777777" w:rsidR="00464F13" w:rsidRDefault="00464F13" w:rsidP="00914EAE">
      <w:pPr>
        <w:jc w:val="both"/>
        <w:rPr>
          <w:rFonts w:ascii="Times New Roman" w:hAnsi="Times New Roman" w:cs="Times New Roman"/>
          <w:b/>
          <w:bCs/>
          <w:color w:val="4472C4" w:themeColor="accent1"/>
          <w:sz w:val="22"/>
          <w:szCs w:val="22"/>
          <w:lang w:val="en-AU"/>
        </w:rPr>
      </w:pPr>
    </w:p>
    <w:p w14:paraId="5F36E03A" w14:textId="41961812" w:rsidR="00D41066" w:rsidRPr="00D41066" w:rsidRDefault="00D41066" w:rsidP="00914EAE">
      <w:pPr>
        <w:jc w:val="both"/>
        <w:rPr>
          <w:rFonts w:ascii="Times New Roman" w:hAnsi="Times New Roman" w:cs="Times New Roman"/>
          <w:color w:val="4472C4" w:themeColor="accent1"/>
          <w:sz w:val="22"/>
          <w:szCs w:val="22"/>
          <w:lang w:val="en-AU"/>
        </w:rPr>
      </w:pPr>
      <w:r w:rsidRPr="00251F06">
        <w:rPr>
          <w:rFonts w:ascii="Times New Roman" w:hAnsi="Times New Roman" w:cs="Times New Roman"/>
          <w:b/>
          <w:bCs/>
          <w:color w:val="2F5496" w:themeColor="accent1" w:themeShade="BF"/>
          <w:sz w:val="22"/>
          <w:szCs w:val="22"/>
          <w:lang w:val="en-AU"/>
        </w:rPr>
        <w:t>Chair:</w:t>
      </w:r>
      <w:r w:rsidR="00EA5624">
        <w:rPr>
          <w:rFonts w:ascii="Times New Roman" w:hAnsi="Times New Roman" w:cs="Times New Roman"/>
          <w:b/>
          <w:bCs/>
          <w:color w:val="4472C4" w:themeColor="accent1"/>
          <w:sz w:val="22"/>
          <w:szCs w:val="22"/>
          <w:lang w:val="en-AU"/>
        </w:rPr>
        <w:t xml:space="preserve"> </w:t>
      </w:r>
      <w:r w:rsidR="00340AFA">
        <w:rPr>
          <w:rFonts w:ascii="Times New Roman" w:hAnsi="Times New Roman" w:cs="Times New Roman"/>
          <w:b/>
          <w:bCs/>
          <w:sz w:val="22"/>
          <w:szCs w:val="22"/>
          <w:lang w:val="en-AU"/>
        </w:rPr>
        <w:t xml:space="preserve">Marta </w:t>
      </w:r>
      <w:proofErr w:type="spellStart"/>
      <w:r w:rsidR="00340AFA">
        <w:rPr>
          <w:rFonts w:ascii="Times New Roman" w:hAnsi="Times New Roman" w:cs="Times New Roman"/>
          <w:b/>
          <w:bCs/>
          <w:sz w:val="22"/>
          <w:szCs w:val="22"/>
          <w:lang w:val="en-AU"/>
        </w:rPr>
        <w:t>Poblet</w:t>
      </w:r>
      <w:proofErr w:type="spellEnd"/>
    </w:p>
    <w:p w14:paraId="4B2A7DFA" w14:textId="77777777" w:rsidR="00D41066" w:rsidRDefault="00D41066" w:rsidP="00914EAE">
      <w:pPr>
        <w:jc w:val="both"/>
        <w:rPr>
          <w:rFonts w:ascii="Times New Roman" w:hAnsi="Times New Roman" w:cs="Times New Roman"/>
          <w:b/>
          <w:bCs/>
          <w:color w:val="4472C4" w:themeColor="accent1"/>
          <w:sz w:val="22"/>
          <w:szCs w:val="22"/>
          <w:lang w:val="en-AU"/>
        </w:rPr>
      </w:pPr>
    </w:p>
    <w:p w14:paraId="2902B23D" w14:textId="07AD2A64" w:rsidR="003C14E2" w:rsidRDefault="003C14E2" w:rsidP="00F14D8B">
      <w:pPr>
        <w:pStyle w:val="Pargrafdellista"/>
        <w:numPr>
          <w:ilvl w:val="0"/>
          <w:numId w:val="29"/>
        </w:numPr>
        <w:jc w:val="both"/>
        <w:rPr>
          <w:rFonts w:ascii="Times New Roman" w:hAnsi="Times New Roman" w:cs="Times New Roman"/>
          <w:sz w:val="22"/>
          <w:szCs w:val="22"/>
          <w:lang w:val="en-AU"/>
        </w:rPr>
      </w:pPr>
      <w:r w:rsidRPr="003C14E2">
        <w:rPr>
          <w:rFonts w:ascii="Times New Roman" w:hAnsi="Times New Roman" w:cs="Times New Roman"/>
          <w:sz w:val="22"/>
          <w:szCs w:val="22"/>
          <w:lang w:val="en-AU"/>
        </w:rPr>
        <w:t xml:space="preserve">11.15 am – 11.35 am. </w:t>
      </w:r>
      <w:r w:rsidR="00051BBE" w:rsidRPr="00051BBE">
        <w:rPr>
          <w:rFonts w:ascii="Times New Roman" w:hAnsi="Times New Roman" w:cs="Times New Roman"/>
          <w:b/>
          <w:bCs/>
          <w:sz w:val="22"/>
          <w:szCs w:val="22"/>
          <w:lang w:val="en-AU"/>
        </w:rPr>
        <w:t>Patrick Keyzer</w:t>
      </w:r>
      <w:r w:rsidR="00051BBE">
        <w:rPr>
          <w:rFonts w:ascii="Times New Roman" w:hAnsi="Times New Roman" w:cs="Times New Roman"/>
          <w:sz w:val="22"/>
          <w:szCs w:val="22"/>
          <w:lang w:val="en-AU"/>
        </w:rPr>
        <w:t xml:space="preserve"> </w:t>
      </w:r>
      <w:r w:rsidR="00051BBE" w:rsidRPr="00F14D8B">
        <w:rPr>
          <w:rFonts w:ascii="Times New Roman" w:hAnsi="Times New Roman" w:cs="Times New Roman"/>
          <w:b/>
          <w:bCs/>
          <w:sz w:val="22"/>
          <w:szCs w:val="22"/>
          <w:lang w:val="en-AU"/>
        </w:rPr>
        <w:t>(Australian Catholic University)</w:t>
      </w:r>
      <w:r w:rsidR="00051BBE">
        <w:rPr>
          <w:rFonts w:ascii="Times New Roman" w:hAnsi="Times New Roman" w:cs="Times New Roman"/>
          <w:sz w:val="22"/>
          <w:szCs w:val="22"/>
          <w:lang w:val="en-AU"/>
        </w:rPr>
        <w:t xml:space="preserve">: </w:t>
      </w:r>
      <w:r w:rsidR="0099346F" w:rsidRPr="0099346F">
        <w:rPr>
          <w:rFonts w:ascii="Times New Roman" w:hAnsi="Times New Roman" w:cs="Times New Roman"/>
          <w:i/>
          <w:iCs/>
          <w:sz w:val="22"/>
          <w:szCs w:val="22"/>
          <w:lang w:val="en-AU"/>
        </w:rPr>
        <w:t xml:space="preserve">Constitutional </w:t>
      </w:r>
      <w:r w:rsidR="00F14D8B" w:rsidRPr="00F14D8B">
        <w:rPr>
          <w:rFonts w:ascii="Times New Roman" w:hAnsi="Times New Roman" w:cs="Times New Roman"/>
          <w:i/>
          <w:iCs/>
          <w:sz w:val="22"/>
          <w:szCs w:val="22"/>
          <w:lang w:val="en-AU"/>
        </w:rPr>
        <w:t>Open Rights</w:t>
      </w:r>
      <w:r w:rsidR="00F14D8B">
        <w:rPr>
          <w:rFonts w:ascii="Times New Roman" w:hAnsi="Times New Roman" w:cs="Times New Roman"/>
          <w:sz w:val="22"/>
          <w:szCs w:val="22"/>
          <w:lang w:val="en-AU"/>
        </w:rPr>
        <w:t xml:space="preserve"> </w:t>
      </w:r>
    </w:p>
    <w:p w14:paraId="20DCDD57" w14:textId="54240747" w:rsidR="003C14E2" w:rsidRPr="003C14E2" w:rsidRDefault="003C14E2" w:rsidP="00F14D8B">
      <w:pPr>
        <w:pStyle w:val="Pargrafdellista"/>
        <w:numPr>
          <w:ilvl w:val="0"/>
          <w:numId w:val="29"/>
        </w:numPr>
        <w:jc w:val="both"/>
        <w:rPr>
          <w:rFonts w:ascii="Times New Roman" w:hAnsi="Times New Roman" w:cs="Times New Roman"/>
          <w:b/>
          <w:bCs/>
          <w:sz w:val="22"/>
          <w:szCs w:val="22"/>
          <w:lang w:val="en-AU"/>
        </w:rPr>
      </w:pPr>
      <w:r w:rsidRPr="003C14E2">
        <w:rPr>
          <w:rFonts w:ascii="Times New Roman" w:hAnsi="Times New Roman" w:cs="Times New Roman"/>
          <w:sz w:val="22"/>
          <w:szCs w:val="22"/>
          <w:lang w:val="en-AU"/>
        </w:rPr>
        <w:t>11.</w:t>
      </w:r>
      <w:r>
        <w:rPr>
          <w:rFonts w:ascii="Times New Roman" w:hAnsi="Times New Roman" w:cs="Times New Roman"/>
          <w:sz w:val="22"/>
          <w:szCs w:val="22"/>
          <w:lang w:val="en-AU"/>
        </w:rPr>
        <w:t>35</w:t>
      </w:r>
      <w:r w:rsidRPr="003C14E2">
        <w:rPr>
          <w:rFonts w:ascii="Times New Roman" w:hAnsi="Times New Roman" w:cs="Times New Roman"/>
          <w:sz w:val="22"/>
          <w:szCs w:val="22"/>
          <w:lang w:val="en-AU"/>
        </w:rPr>
        <w:t xml:space="preserve"> am – 11.</w:t>
      </w:r>
      <w:r>
        <w:rPr>
          <w:rFonts w:ascii="Times New Roman" w:hAnsi="Times New Roman" w:cs="Times New Roman"/>
          <w:sz w:val="22"/>
          <w:szCs w:val="22"/>
          <w:lang w:val="en-AU"/>
        </w:rPr>
        <w:t>55</w:t>
      </w:r>
      <w:r w:rsidRPr="003C14E2">
        <w:rPr>
          <w:rFonts w:ascii="Times New Roman" w:hAnsi="Times New Roman" w:cs="Times New Roman"/>
          <w:sz w:val="22"/>
          <w:szCs w:val="22"/>
          <w:lang w:val="en-AU"/>
        </w:rPr>
        <w:t xml:space="preserve"> am</w:t>
      </w:r>
      <w:r>
        <w:rPr>
          <w:rFonts w:ascii="Times New Roman" w:hAnsi="Times New Roman" w:cs="Times New Roman"/>
          <w:sz w:val="22"/>
          <w:szCs w:val="22"/>
          <w:lang w:val="en-AU"/>
        </w:rPr>
        <w:t xml:space="preserve">.   </w:t>
      </w:r>
      <w:proofErr w:type="spellStart"/>
      <w:r w:rsidRPr="007C6807">
        <w:rPr>
          <w:rFonts w:ascii="Times New Roman" w:hAnsi="Times New Roman" w:cs="Times New Roman"/>
          <w:b/>
          <w:bCs/>
          <w:sz w:val="22"/>
          <w:szCs w:val="22"/>
          <w:lang w:val="en-AU"/>
        </w:rPr>
        <w:t>Pompeu</w:t>
      </w:r>
      <w:proofErr w:type="spellEnd"/>
      <w:r w:rsidRPr="007C6807">
        <w:rPr>
          <w:rFonts w:ascii="Times New Roman" w:hAnsi="Times New Roman" w:cs="Times New Roman"/>
          <w:b/>
          <w:bCs/>
          <w:sz w:val="22"/>
          <w:szCs w:val="22"/>
          <w:lang w:val="en-AU"/>
        </w:rPr>
        <w:t xml:space="preserve"> Casanovas (IDT-UAB-</w:t>
      </w:r>
      <w:proofErr w:type="spellStart"/>
      <w:r>
        <w:rPr>
          <w:rFonts w:ascii="Times New Roman" w:hAnsi="Times New Roman" w:cs="Times New Roman"/>
          <w:b/>
          <w:bCs/>
          <w:sz w:val="22"/>
          <w:szCs w:val="22"/>
          <w:lang w:val="en-AU"/>
        </w:rPr>
        <w:t>LawTech</w:t>
      </w:r>
      <w:proofErr w:type="spellEnd"/>
      <w:r>
        <w:rPr>
          <w:rFonts w:ascii="Times New Roman" w:hAnsi="Times New Roman" w:cs="Times New Roman"/>
          <w:b/>
          <w:bCs/>
          <w:sz w:val="22"/>
          <w:szCs w:val="22"/>
          <w:lang w:val="en-AU"/>
        </w:rPr>
        <w:t xml:space="preserve"> LTU</w:t>
      </w:r>
      <w:r w:rsidRPr="007C6807">
        <w:rPr>
          <w:rFonts w:ascii="Times New Roman" w:hAnsi="Times New Roman" w:cs="Times New Roman"/>
          <w:b/>
          <w:bCs/>
          <w:sz w:val="22"/>
          <w:szCs w:val="22"/>
          <w:lang w:val="en-AU"/>
        </w:rPr>
        <w:t>), Mustafa Hashmi (</w:t>
      </w:r>
      <w:proofErr w:type="spellStart"/>
      <w:r w:rsidRPr="007C6807">
        <w:rPr>
          <w:rFonts w:ascii="Times New Roman" w:hAnsi="Times New Roman" w:cs="Times New Roman"/>
          <w:b/>
          <w:bCs/>
          <w:sz w:val="22"/>
          <w:szCs w:val="22"/>
          <w:lang w:val="en-AU"/>
        </w:rPr>
        <w:t>LawTech</w:t>
      </w:r>
      <w:proofErr w:type="spellEnd"/>
      <w:r w:rsidRPr="007C6807">
        <w:rPr>
          <w:rFonts w:ascii="Times New Roman" w:hAnsi="Times New Roman" w:cs="Times New Roman"/>
          <w:b/>
          <w:bCs/>
          <w:sz w:val="22"/>
          <w:szCs w:val="22"/>
          <w:lang w:val="en-AU"/>
        </w:rPr>
        <w:t xml:space="preserve">-LTU) and Louis de </w:t>
      </w:r>
      <w:proofErr w:type="spellStart"/>
      <w:r w:rsidRPr="007C6807">
        <w:rPr>
          <w:rFonts w:ascii="Times New Roman" w:hAnsi="Times New Roman" w:cs="Times New Roman"/>
          <w:b/>
          <w:bCs/>
          <w:sz w:val="22"/>
          <w:szCs w:val="22"/>
          <w:lang w:val="en-AU"/>
        </w:rPr>
        <w:t>Koker</w:t>
      </w:r>
      <w:proofErr w:type="spellEnd"/>
      <w:r w:rsidRPr="007C6807">
        <w:rPr>
          <w:rFonts w:ascii="Times New Roman" w:hAnsi="Times New Roman" w:cs="Times New Roman"/>
          <w:b/>
          <w:bCs/>
          <w:sz w:val="22"/>
          <w:szCs w:val="22"/>
          <w:lang w:val="en-AU"/>
        </w:rPr>
        <w:t xml:space="preserve"> (</w:t>
      </w:r>
      <w:proofErr w:type="spellStart"/>
      <w:r w:rsidRPr="007C6807">
        <w:rPr>
          <w:rFonts w:ascii="Times New Roman" w:hAnsi="Times New Roman" w:cs="Times New Roman"/>
          <w:b/>
          <w:bCs/>
          <w:sz w:val="22"/>
          <w:szCs w:val="22"/>
          <w:lang w:val="en-AU"/>
        </w:rPr>
        <w:t>LawTech</w:t>
      </w:r>
      <w:proofErr w:type="spellEnd"/>
      <w:r w:rsidRPr="007C6807">
        <w:rPr>
          <w:rFonts w:ascii="Times New Roman" w:hAnsi="Times New Roman" w:cs="Times New Roman"/>
          <w:b/>
          <w:bCs/>
          <w:sz w:val="22"/>
          <w:szCs w:val="22"/>
          <w:lang w:val="en-AU"/>
        </w:rPr>
        <w:t xml:space="preserve">-LTU): </w:t>
      </w:r>
      <w:r w:rsidRPr="007C6807">
        <w:rPr>
          <w:rFonts w:ascii="Times New Roman" w:hAnsi="Times New Roman" w:cs="Times New Roman"/>
          <w:i/>
          <w:iCs/>
          <w:sz w:val="22"/>
          <w:szCs w:val="22"/>
          <w:lang w:val="en-AU"/>
        </w:rPr>
        <w:t>Legal Governance Systems</w:t>
      </w:r>
      <w:r>
        <w:rPr>
          <w:rFonts w:ascii="Times New Roman" w:hAnsi="Times New Roman" w:cs="Times New Roman"/>
          <w:i/>
          <w:iCs/>
          <w:sz w:val="22"/>
          <w:szCs w:val="22"/>
          <w:lang w:val="en-AU"/>
        </w:rPr>
        <w:t xml:space="preserve"> and </w:t>
      </w:r>
      <w:r w:rsidRPr="003C14E2">
        <w:rPr>
          <w:rFonts w:ascii="Times New Roman" w:hAnsi="Times New Roman" w:cs="Times New Roman"/>
          <w:i/>
          <w:iCs/>
          <w:sz w:val="22"/>
          <w:szCs w:val="22"/>
          <w:lang w:val="en-AU"/>
        </w:rPr>
        <w:t>Ethics</w:t>
      </w:r>
      <w:r>
        <w:rPr>
          <w:rFonts w:ascii="Times New Roman" w:hAnsi="Times New Roman" w:cs="Times New Roman"/>
          <w:sz w:val="22"/>
          <w:szCs w:val="22"/>
          <w:lang w:val="en-AU"/>
        </w:rPr>
        <w:t>.</w:t>
      </w:r>
    </w:p>
    <w:p w14:paraId="220FBFB5" w14:textId="312A3278" w:rsidR="003C14E2" w:rsidRPr="0099346F" w:rsidRDefault="003C14E2" w:rsidP="00F14D8B">
      <w:pPr>
        <w:pStyle w:val="Pargrafdellista"/>
        <w:numPr>
          <w:ilvl w:val="0"/>
          <w:numId w:val="29"/>
        </w:numPr>
        <w:jc w:val="both"/>
        <w:rPr>
          <w:rFonts w:ascii="Times New Roman" w:hAnsi="Times New Roman" w:cs="Times New Roman"/>
          <w:i/>
          <w:iCs/>
          <w:sz w:val="22"/>
          <w:szCs w:val="22"/>
          <w:lang w:val="en-AU"/>
        </w:rPr>
      </w:pPr>
      <w:r w:rsidRPr="003C14E2">
        <w:rPr>
          <w:rFonts w:ascii="Times New Roman" w:hAnsi="Times New Roman" w:cs="Times New Roman"/>
          <w:sz w:val="22"/>
          <w:szCs w:val="22"/>
          <w:lang w:val="en-AU"/>
        </w:rPr>
        <w:t xml:space="preserve">11.55 am – 12.15 pm. </w:t>
      </w:r>
      <w:r w:rsidRPr="003C14E2">
        <w:rPr>
          <w:rFonts w:ascii="Times New Roman" w:hAnsi="Times New Roman" w:cs="Times New Roman"/>
          <w:b/>
          <w:bCs/>
          <w:sz w:val="22"/>
          <w:szCs w:val="22"/>
          <w:lang w:val="en-AU"/>
        </w:rPr>
        <w:t>Nicholas Morris</w:t>
      </w:r>
      <w:r w:rsidR="00051BBE">
        <w:rPr>
          <w:rFonts w:ascii="Times New Roman" w:hAnsi="Times New Roman" w:cs="Times New Roman"/>
          <w:b/>
          <w:bCs/>
          <w:sz w:val="22"/>
          <w:szCs w:val="22"/>
          <w:lang w:val="en-AU"/>
        </w:rPr>
        <w:t xml:space="preserve"> and</w:t>
      </w:r>
      <w:r w:rsidRPr="003C14E2">
        <w:rPr>
          <w:rFonts w:ascii="Times New Roman" w:hAnsi="Times New Roman" w:cs="Times New Roman"/>
          <w:b/>
          <w:bCs/>
          <w:sz w:val="22"/>
          <w:szCs w:val="22"/>
          <w:lang w:val="en-AU"/>
        </w:rPr>
        <w:t xml:space="preserve"> Sue </w:t>
      </w:r>
      <w:r w:rsidR="0068734C">
        <w:rPr>
          <w:rFonts w:ascii="Times New Roman" w:hAnsi="Times New Roman" w:cs="Times New Roman"/>
          <w:b/>
          <w:bCs/>
          <w:sz w:val="22"/>
          <w:szCs w:val="22"/>
          <w:lang w:val="en-AU"/>
        </w:rPr>
        <w:t>J</w:t>
      </w:r>
      <w:r w:rsidRPr="003C14E2">
        <w:rPr>
          <w:rFonts w:ascii="Times New Roman" w:hAnsi="Times New Roman" w:cs="Times New Roman"/>
          <w:b/>
          <w:bCs/>
          <w:sz w:val="22"/>
          <w:szCs w:val="22"/>
          <w:lang w:val="en-AU"/>
        </w:rPr>
        <w:t>affer</w:t>
      </w:r>
      <w:r w:rsidR="00051BBE">
        <w:rPr>
          <w:rFonts w:ascii="Times New Roman" w:hAnsi="Times New Roman" w:cs="Times New Roman"/>
          <w:b/>
          <w:bCs/>
          <w:sz w:val="22"/>
          <w:szCs w:val="22"/>
          <w:lang w:val="en-AU"/>
        </w:rPr>
        <w:t xml:space="preserve"> </w:t>
      </w:r>
      <w:r w:rsidRPr="003C14E2">
        <w:rPr>
          <w:rFonts w:ascii="Times New Roman" w:hAnsi="Times New Roman" w:cs="Times New Roman"/>
          <w:b/>
          <w:bCs/>
          <w:sz w:val="22"/>
          <w:szCs w:val="22"/>
          <w:lang w:val="en-AU"/>
        </w:rPr>
        <w:t>(</w:t>
      </w:r>
      <w:r w:rsidR="0068734C">
        <w:rPr>
          <w:rFonts w:ascii="Times New Roman" w:hAnsi="Times New Roman" w:cs="Times New Roman"/>
          <w:b/>
          <w:bCs/>
          <w:sz w:val="22"/>
          <w:szCs w:val="22"/>
          <w:lang w:val="en-AU"/>
        </w:rPr>
        <w:t>L</w:t>
      </w:r>
      <w:r w:rsidRPr="003C14E2">
        <w:rPr>
          <w:rFonts w:ascii="Times New Roman" w:hAnsi="Times New Roman" w:cs="Times New Roman"/>
          <w:b/>
          <w:bCs/>
          <w:sz w:val="22"/>
          <w:szCs w:val="22"/>
          <w:lang w:val="en-AU"/>
        </w:rPr>
        <w:t xml:space="preserve">a Trobe </w:t>
      </w:r>
      <w:proofErr w:type="spellStart"/>
      <w:r w:rsidRPr="003C14E2">
        <w:rPr>
          <w:rFonts w:ascii="Times New Roman" w:hAnsi="Times New Roman" w:cs="Times New Roman"/>
          <w:b/>
          <w:bCs/>
          <w:sz w:val="22"/>
          <w:szCs w:val="22"/>
          <w:lang w:val="en-AU"/>
        </w:rPr>
        <w:t>LawTech</w:t>
      </w:r>
      <w:proofErr w:type="spellEnd"/>
      <w:r w:rsidRPr="003C14E2">
        <w:rPr>
          <w:rFonts w:ascii="Times New Roman" w:hAnsi="Times New Roman" w:cs="Times New Roman"/>
          <w:b/>
          <w:bCs/>
          <w:sz w:val="22"/>
          <w:szCs w:val="22"/>
          <w:lang w:val="en-AU"/>
        </w:rPr>
        <w:t xml:space="preserve"> Research Group): </w:t>
      </w:r>
      <w:r w:rsidR="0099346F" w:rsidRPr="0099346F">
        <w:rPr>
          <w:rFonts w:ascii="Times New Roman" w:hAnsi="Times New Roman" w:cs="Times New Roman"/>
          <w:i/>
          <w:iCs/>
          <w:sz w:val="22"/>
          <w:szCs w:val="22"/>
          <w:lang w:val="en-AU"/>
        </w:rPr>
        <w:t>Trust</w:t>
      </w:r>
      <w:r w:rsidR="0099346F">
        <w:rPr>
          <w:rFonts w:ascii="Times New Roman" w:hAnsi="Times New Roman" w:cs="Times New Roman"/>
          <w:i/>
          <w:iCs/>
          <w:sz w:val="22"/>
          <w:szCs w:val="22"/>
          <w:lang w:val="en-AU"/>
        </w:rPr>
        <w:t xml:space="preserve">, </w:t>
      </w:r>
      <w:r w:rsidR="00153E01">
        <w:rPr>
          <w:rFonts w:ascii="Times New Roman" w:hAnsi="Times New Roman" w:cs="Times New Roman"/>
          <w:i/>
          <w:iCs/>
          <w:sz w:val="22"/>
          <w:szCs w:val="22"/>
          <w:lang w:val="en-AU"/>
        </w:rPr>
        <w:t xml:space="preserve">Wealth, </w:t>
      </w:r>
      <w:r w:rsidR="0099346F" w:rsidRPr="0099346F">
        <w:rPr>
          <w:rFonts w:ascii="Times New Roman" w:hAnsi="Times New Roman" w:cs="Times New Roman"/>
          <w:i/>
          <w:iCs/>
          <w:sz w:val="22"/>
          <w:szCs w:val="22"/>
          <w:lang w:val="en-AU"/>
        </w:rPr>
        <w:t>and Governance</w:t>
      </w:r>
      <w:r w:rsidR="00153E01">
        <w:rPr>
          <w:rFonts w:ascii="Times New Roman" w:hAnsi="Times New Roman" w:cs="Times New Roman"/>
          <w:i/>
          <w:iCs/>
          <w:sz w:val="22"/>
          <w:szCs w:val="22"/>
          <w:lang w:val="en-AU"/>
        </w:rPr>
        <w:t xml:space="preserve"> in Developing Countries.</w:t>
      </w:r>
    </w:p>
    <w:p w14:paraId="72F9099B" w14:textId="4103606F" w:rsidR="00D44F2A" w:rsidRPr="003C14E2" w:rsidRDefault="0068734C" w:rsidP="00F14D8B">
      <w:pPr>
        <w:pStyle w:val="Pargrafdellista"/>
        <w:numPr>
          <w:ilvl w:val="0"/>
          <w:numId w:val="29"/>
        </w:numPr>
        <w:jc w:val="both"/>
        <w:rPr>
          <w:rFonts w:ascii="Times New Roman" w:hAnsi="Times New Roman" w:cs="Times New Roman"/>
          <w:b/>
          <w:bCs/>
          <w:sz w:val="22"/>
          <w:szCs w:val="22"/>
          <w:lang w:val="en-AU"/>
        </w:rPr>
      </w:pPr>
      <w:r w:rsidRPr="0068734C">
        <w:rPr>
          <w:rFonts w:ascii="Times New Roman" w:hAnsi="Times New Roman" w:cs="Times New Roman"/>
          <w:sz w:val="22"/>
          <w:szCs w:val="22"/>
          <w:lang w:val="en-AU"/>
        </w:rPr>
        <w:lastRenderedPageBreak/>
        <w:t>1</w:t>
      </w:r>
      <w:r>
        <w:rPr>
          <w:rFonts w:ascii="Times New Roman" w:hAnsi="Times New Roman" w:cs="Times New Roman"/>
          <w:sz w:val="22"/>
          <w:szCs w:val="22"/>
          <w:lang w:val="en-AU"/>
        </w:rPr>
        <w:t>2</w:t>
      </w:r>
      <w:r w:rsidRPr="0068734C">
        <w:rPr>
          <w:rFonts w:ascii="Times New Roman" w:hAnsi="Times New Roman" w:cs="Times New Roman"/>
          <w:sz w:val="22"/>
          <w:szCs w:val="22"/>
          <w:lang w:val="en-AU"/>
        </w:rPr>
        <w:t>.</w:t>
      </w:r>
      <w:r>
        <w:rPr>
          <w:rFonts w:ascii="Times New Roman" w:hAnsi="Times New Roman" w:cs="Times New Roman"/>
          <w:sz w:val="22"/>
          <w:szCs w:val="22"/>
          <w:lang w:val="en-AU"/>
        </w:rPr>
        <w:t>1</w:t>
      </w:r>
      <w:r w:rsidRPr="0068734C">
        <w:rPr>
          <w:rFonts w:ascii="Times New Roman" w:hAnsi="Times New Roman" w:cs="Times New Roman"/>
          <w:sz w:val="22"/>
          <w:szCs w:val="22"/>
          <w:lang w:val="en-AU"/>
        </w:rPr>
        <w:t>5 am – 12.</w:t>
      </w:r>
      <w:r>
        <w:rPr>
          <w:rFonts w:ascii="Times New Roman" w:hAnsi="Times New Roman" w:cs="Times New Roman"/>
          <w:sz w:val="22"/>
          <w:szCs w:val="22"/>
          <w:lang w:val="en-AU"/>
        </w:rPr>
        <w:t>35</w:t>
      </w:r>
      <w:r w:rsidRPr="0068734C">
        <w:rPr>
          <w:rFonts w:ascii="Times New Roman" w:hAnsi="Times New Roman" w:cs="Times New Roman"/>
          <w:sz w:val="22"/>
          <w:szCs w:val="22"/>
          <w:lang w:val="en-AU"/>
        </w:rPr>
        <w:t xml:space="preserve"> pm</w:t>
      </w:r>
      <w:r w:rsidRPr="00540C19">
        <w:rPr>
          <w:rFonts w:ascii="Times New Roman" w:hAnsi="Times New Roman" w:cs="Times New Roman"/>
          <w:b/>
          <w:bCs/>
          <w:sz w:val="22"/>
          <w:szCs w:val="22"/>
          <w:lang w:val="en-AU"/>
        </w:rPr>
        <w:t xml:space="preserve"> </w:t>
      </w:r>
      <w:r w:rsidR="00D44F2A" w:rsidRPr="00540C19">
        <w:rPr>
          <w:rFonts w:ascii="Times New Roman" w:hAnsi="Times New Roman" w:cs="Times New Roman"/>
          <w:b/>
          <w:bCs/>
          <w:sz w:val="22"/>
          <w:szCs w:val="22"/>
          <w:lang w:val="en-AU"/>
        </w:rPr>
        <w:t xml:space="preserve">José Antonio </w:t>
      </w:r>
      <w:proofErr w:type="spellStart"/>
      <w:r w:rsidR="00D44F2A" w:rsidRPr="00540C19">
        <w:rPr>
          <w:rFonts w:ascii="Times New Roman" w:hAnsi="Times New Roman" w:cs="Times New Roman"/>
          <w:b/>
          <w:bCs/>
          <w:sz w:val="22"/>
          <w:szCs w:val="22"/>
          <w:lang w:val="en-AU"/>
        </w:rPr>
        <w:t>Fernández</w:t>
      </w:r>
      <w:proofErr w:type="spellEnd"/>
      <w:r w:rsidR="00D44F2A" w:rsidRPr="00540C19">
        <w:rPr>
          <w:rFonts w:ascii="Times New Roman" w:hAnsi="Times New Roman" w:cs="Times New Roman"/>
          <w:b/>
          <w:bCs/>
          <w:sz w:val="22"/>
          <w:szCs w:val="22"/>
          <w:lang w:val="en-AU"/>
        </w:rPr>
        <w:t xml:space="preserve"> Amor (IDT-UAB): </w:t>
      </w:r>
      <w:proofErr w:type="spellStart"/>
      <w:r w:rsidR="00540C19" w:rsidRPr="00540C19">
        <w:rPr>
          <w:rFonts w:ascii="Times New Roman" w:hAnsi="Times New Roman" w:cs="Times New Roman"/>
          <w:i/>
          <w:iCs/>
          <w:sz w:val="22"/>
          <w:szCs w:val="22"/>
          <w:lang w:val="en-AU"/>
        </w:rPr>
        <w:t>Criptoactives</w:t>
      </w:r>
      <w:proofErr w:type="spellEnd"/>
      <w:r w:rsidR="00540C19" w:rsidRPr="00540C19">
        <w:rPr>
          <w:rFonts w:ascii="Times New Roman" w:hAnsi="Times New Roman" w:cs="Times New Roman"/>
          <w:i/>
          <w:iCs/>
          <w:sz w:val="22"/>
          <w:szCs w:val="22"/>
          <w:lang w:val="en-AU"/>
        </w:rPr>
        <w:t xml:space="preserve"> as </w:t>
      </w:r>
      <w:r w:rsidR="00540C19">
        <w:rPr>
          <w:rFonts w:ascii="Times New Roman" w:hAnsi="Times New Roman" w:cs="Times New Roman"/>
          <w:i/>
          <w:iCs/>
          <w:sz w:val="22"/>
          <w:szCs w:val="22"/>
          <w:lang w:val="en-AU"/>
        </w:rPr>
        <w:t>T</w:t>
      </w:r>
      <w:r w:rsidR="00540C19" w:rsidRPr="00540C19">
        <w:rPr>
          <w:rFonts w:ascii="Times New Roman" w:hAnsi="Times New Roman" w:cs="Times New Roman"/>
          <w:i/>
          <w:iCs/>
          <w:sz w:val="22"/>
          <w:szCs w:val="22"/>
          <w:lang w:val="en-AU"/>
        </w:rPr>
        <w:t xml:space="preserve">axable </w:t>
      </w:r>
      <w:r w:rsidR="00540C19">
        <w:rPr>
          <w:rFonts w:ascii="Times New Roman" w:hAnsi="Times New Roman" w:cs="Times New Roman"/>
          <w:i/>
          <w:iCs/>
          <w:sz w:val="22"/>
          <w:szCs w:val="22"/>
          <w:lang w:val="en-AU"/>
        </w:rPr>
        <w:t>W</w:t>
      </w:r>
      <w:r w:rsidR="00540C19" w:rsidRPr="00540C19">
        <w:rPr>
          <w:rFonts w:ascii="Times New Roman" w:hAnsi="Times New Roman" w:cs="Times New Roman"/>
          <w:i/>
          <w:iCs/>
          <w:sz w:val="22"/>
          <w:szCs w:val="22"/>
          <w:lang w:val="en-AU"/>
        </w:rPr>
        <w:t>ealth</w:t>
      </w:r>
      <w:r w:rsidR="00540C19">
        <w:rPr>
          <w:rFonts w:ascii="Times New Roman" w:hAnsi="Times New Roman" w:cs="Times New Roman"/>
          <w:i/>
          <w:iCs/>
          <w:sz w:val="22"/>
          <w:szCs w:val="22"/>
          <w:lang w:val="en-AU"/>
        </w:rPr>
        <w:t>.</w:t>
      </w:r>
    </w:p>
    <w:p w14:paraId="777B3E9D" w14:textId="5613E3AB" w:rsidR="003C14E2" w:rsidRPr="003C14E2" w:rsidRDefault="003C14E2" w:rsidP="00F14D8B">
      <w:pPr>
        <w:pStyle w:val="Pargrafdellista"/>
        <w:numPr>
          <w:ilvl w:val="0"/>
          <w:numId w:val="29"/>
        </w:numPr>
        <w:jc w:val="both"/>
        <w:rPr>
          <w:rFonts w:ascii="Times New Roman" w:hAnsi="Times New Roman" w:cs="Times New Roman"/>
          <w:b/>
          <w:bCs/>
          <w:sz w:val="22"/>
          <w:szCs w:val="22"/>
          <w:lang w:val="en-AU"/>
        </w:rPr>
      </w:pPr>
      <w:bookmarkStart w:id="5" w:name="_Hlk117447878"/>
      <w:r>
        <w:rPr>
          <w:rFonts w:ascii="Times New Roman" w:hAnsi="Times New Roman" w:cs="Times New Roman"/>
          <w:sz w:val="22"/>
          <w:szCs w:val="22"/>
          <w:lang w:val="en-AU"/>
        </w:rPr>
        <w:t>12.</w:t>
      </w:r>
      <w:r w:rsidR="0068734C">
        <w:rPr>
          <w:rFonts w:ascii="Times New Roman" w:hAnsi="Times New Roman" w:cs="Times New Roman"/>
          <w:sz w:val="22"/>
          <w:szCs w:val="22"/>
          <w:lang w:val="en-AU"/>
        </w:rPr>
        <w:t>3</w:t>
      </w:r>
      <w:r>
        <w:rPr>
          <w:rFonts w:ascii="Times New Roman" w:hAnsi="Times New Roman" w:cs="Times New Roman"/>
          <w:sz w:val="22"/>
          <w:szCs w:val="22"/>
          <w:lang w:val="en-AU"/>
        </w:rPr>
        <w:t xml:space="preserve">5 pm </w:t>
      </w:r>
      <w:r w:rsidRPr="003C14E2">
        <w:rPr>
          <w:rFonts w:ascii="Times New Roman" w:hAnsi="Times New Roman" w:cs="Times New Roman"/>
          <w:sz w:val="22"/>
          <w:szCs w:val="22"/>
          <w:lang w:val="en-AU"/>
        </w:rPr>
        <w:t xml:space="preserve">– </w:t>
      </w:r>
      <w:r w:rsidR="0068734C">
        <w:rPr>
          <w:rFonts w:ascii="Times New Roman" w:hAnsi="Times New Roman" w:cs="Times New Roman"/>
          <w:sz w:val="22"/>
          <w:szCs w:val="22"/>
          <w:lang w:val="en-AU"/>
        </w:rPr>
        <w:t>13.00</w:t>
      </w:r>
      <w:r w:rsidRPr="003C14E2">
        <w:rPr>
          <w:rFonts w:ascii="Times New Roman" w:hAnsi="Times New Roman" w:cs="Times New Roman"/>
          <w:sz w:val="22"/>
          <w:szCs w:val="22"/>
          <w:lang w:val="en-AU"/>
        </w:rPr>
        <w:t xml:space="preserve"> pm</w:t>
      </w:r>
      <w:r>
        <w:rPr>
          <w:rFonts w:ascii="Times New Roman" w:hAnsi="Times New Roman" w:cs="Times New Roman"/>
          <w:sz w:val="22"/>
          <w:szCs w:val="22"/>
          <w:lang w:val="en-AU"/>
        </w:rPr>
        <w:t xml:space="preserve">. </w:t>
      </w:r>
      <w:r w:rsidRPr="00D41066">
        <w:rPr>
          <w:rFonts w:ascii="Times New Roman" w:hAnsi="Times New Roman" w:cs="Times New Roman"/>
          <w:b/>
          <w:bCs/>
          <w:i/>
          <w:iCs/>
          <w:sz w:val="22"/>
          <w:szCs w:val="22"/>
          <w:lang w:val="en-AU"/>
        </w:rPr>
        <w:t>Open Discussion</w:t>
      </w:r>
      <w:bookmarkEnd w:id="5"/>
      <w:r>
        <w:rPr>
          <w:rFonts w:ascii="Times New Roman" w:hAnsi="Times New Roman" w:cs="Times New Roman"/>
          <w:sz w:val="22"/>
          <w:szCs w:val="22"/>
          <w:lang w:val="en-AU"/>
        </w:rPr>
        <w:t>.</w:t>
      </w:r>
    </w:p>
    <w:p w14:paraId="4EDAC123" w14:textId="77777777" w:rsidR="003C14E2" w:rsidRPr="003C14E2" w:rsidRDefault="003C14E2" w:rsidP="003C14E2">
      <w:pPr>
        <w:pStyle w:val="Pargrafdellista"/>
        <w:jc w:val="both"/>
        <w:rPr>
          <w:rFonts w:ascii="Times New Roman" w:hAnsi="Times New Roman" w:cs="Times New Roman"/>
          <w:b/>
          <w:bCs/>
          <w:sz w:val="22"/>
          <w:szCs w:val="22"/>
          <w:lang w:val="en-AU"/>
        </w:rPr>
      </w:pPr>
    </w:p>
    <w:p w14:paraId="42C483C3" w14:textId="3631893A" w:rsidR="003C14E2" w:rsidRPr="00251F06" w:rsidRDefault="003C14E2" w:rsidP="003C14E2">
      <w:pPr>
        <w:jc w:val="both"/>
        <w:rPr>
          <w:rFonts w:ascii="Times New Roman" w:hAnsi="Times New Roman" w:cs="Times New Roman"/>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13.00 – 14.00 Lunch (Catering)</w:t>
      </w:r>
    </w:p>
    <w:p w14:paraId="256A5083" w14:textId="7A9F6E47" w:rsidR="003C14E2" w:rsidRPr="00251F06" w:rsidRDefault="003C14E2" w:rsidP="003C14E2">
      <w:pPr>
        <w:jc w:val="both"/>
        <w:rPr>
          <w:rFonts w:ascii="Times New Roman" w:hAnsi="Times New Roman" w:cs="Times New Roman"/>
          <w:color w:val="2F5496" w:themeColor="accent1" w:themeShade="BF"/>
          <w:sz w:val="22"/>
          <w:szCs w:val="22"/>
          <w:lang w:val="en-AU"/>
        </w:rPr>
      </w:pPr>
    </w:p>
    <w:p w14:paraId="0E10188B" w14:textId="4421CEE1" w:rsidR="00916B48" w:rsidRPr="00251F06" w:rsidRDefault="00D41066" w:rsidP="00D41066">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Third Session</w:t>
      </w:r>
      <w:r w:rsidR="00916B48" w:rsidRPr="00251F06">
        <w:rPr>
          <w:rFonts w:ascii="Times New Roman" w:hAnsi="Times New Roman" w:cs="Times New Roman"/>
          <w:b/>
          <w:bCs/>
          <w:color w:val="2F5496" w:themeColor="accent1" w:themeShade="BF"/>
          <w:sz w:val="22"/>
          <w:szCs w:val="22"/>
          <w:lang w:val="en-AU"/>
        </w:rPr>
        <w:t>: AI Applications in Health, Mobility and Corporate Environments</w:t>
      </w:r>
    </w:p>
    <w:p w14:paraId="44D6445A" w14:textId="77777777" w:rsidR="00916B48" w:rsidRPr="00251F06" w:rsidRDefault="00916B48" w:rsidP="00D41066">
      <w:pPr>
        <w:jc w:val="both"/>
        <w:rPr>
          <w:rFonts w:ascii="Times New Roman" w:hAnsi="Times New Roman" w:cs="Times New Roman"/>
          <w:b/>
          <w:bCs/>
          <w:color w:val="2F5496" w:themeColor="accent1" w:themeShade="BF"/>
          <w:sz w:val="22"/>
          <w:szCs w:val="22"/>
          <w:lang w:val="en-AU"/>
        </w:rPr>
      </w:pPr>
    </w:p>
    <w:p w14:paraId="72F83C82" w14:textId="1A8A406D" w:rsidR="00D41066" w:rsidRDefault="00D41066" w:rsidP="00D41066">
      <w:pPr>
        <w:jc w:val="both"/>
        <w:rPr>
          <w:rFonts w:ascii="Times New Roman" w:hAnsi="Times New Roman" w:cs="Times New Roman"/>
          <w:b/>
          <w:bCs/>
          <w:sz w:val="22"/>
          <w:szCs w:val="22"/>
          <w:lang w:val="en-AU"/>
        </w:rPr>
      </w:pPr>
      <w:r w:rsidRPr="00251F06">
        <w:rPr>
          <w:rFonts w:ascii="Times New Roman" w:hAnsi="Times New Roman" w:cs="Times New Roman"/>
          <w:b/>
          <w:bCs/>
          <w:color w:val="2F5496" w:themeColor="accent1" w:themeShade="BF"/>
          <w:sz w:val="22"/>
          <w:szCs w:val="22"/>
          <w:lang w:val="en-AU"/>
        </w:rPr>
        <w:t xml:space="preserve"> Chair</w:t>
      </w:r>
      <w:r>
        <w:rPr>
          <w:rFonts w:ascii="Times New Roman" w:hAnsi="Times New Roman" w:cs="Times New Roman"/>
          <w:b/>
          <w:bCs/>
          <w:color w:val="4472C4" w:themeColor="accent1"/>
          <w:sz w:val="22"/>
          <w:szCs w:val="22"/>
          <w:lang w:val="en-AU"/>
        </w:rPr>
        <w:t xml:space="preserve">: </w:t>
      </w:r>
      <w:r w:rsidR="00EA35D6">
        <w:rPr>
          <w:rFonts w:ascii="Times New Roman" w:hAnsi="Times New Roman" w:cs="Times New Roman"/>
          <w:b/>
          <w:bCs/>
          <w:sz w:val="22"/>
          <w:szCs w:val="22"/>
          <w:lang w:val="en-AU"/>
        </w:rPr>
        <w:t>P</w:t>
      </w:r>
      <w:r w:rsidR="00340AFA">
        <w:rPr>
          <w:rFonts w:ascii="Times New Roman" w:hAnsi="Times New Roman" w:cs="Times New Roman"/>
          <w:b/>
          <w:bCs/>
          <w:sz w:val="22"/>
          <w:szCs w:val="22"/>
          <w:lang w:val="en-AU"/>
        </w:rPr>
        <w:t>ompeu Casanovas</w:t>
      </w:r>
      <w:r w:rsidR="00EA35D6">
        <w:rPr>
          <w:rFonts w:ascii="Times New Roman" w:hAnsi="Times New Roman" w:cs="Times New Roman"/>
          <w:b/>
          <w:bCs/>
          <w:sz w:val="22"/>
          <w:szCs w:val="22"/>
          <w:lang w:val="en-AU"/>
        </w:rPr>
        <w:t xml:space="preserve"> </w:t>
      </w:r>
    </w:p>
    <w:p w14:paraId="36928759" w14:textId="2E5F3E05" w:rsidR="00383B7D" w:rsidRDefault="00383B7D" w:rsidP="00D41066">
      <w:pPr>
        <w:jc w:val="both"/>
        <w:rPr>
          <w:rFonts w:ascii="Times New Roman" w:hAnsi="Times New Roman" w:cs="Times New Roman"/>
          <w:b/>
          <w:bCs/>
          <w:sz w:val="22"/>
          <w:szCs w:val="22"/>
          <w:lang w:val="en-AU"/>
        </w:rPr>
      </w:pPr>
    </w:p>
    <w:p w14:paraId="6D913643" w14:textId="769F98D0" w:rsidR="00383B7D" w:rsidRPr="00464F13" w:rsidRDefault="00383B7D" w:rsidP="00F14D8B">
      <w:pPr>
        <w:pStyle w:val="Pargrafdellista"/>
        <w:numPr>
          <w:ilvl w:val="0"/>
          <w:numId w:val="29"/>
        </w:numPr>
        <w:jc w:val="both"/>
        <w:rPr>
          <w:rFonts w:ascii="Times New Roman" w:hAnsi="Times New Roman" w:cs="Times New Roman"/>
          <w:b/>
          <w:bCs/>
          <w:sz w:val="22"/>
          <w:szCs w:val="22"/>
          <w:lang w:val="en-AU"/>
        </w:rPr>
      </w:pPr>
      <w:r>
        <w:rPr>
          <w:rFonts w:ascii="Times New Roman" w:hAnsi="Times New Roman" w:cs="Times New Roman"/>
          <w:sz w:val="22"/>
          <w:szCs w:val="22"/>
          <w:lang w:val="en-AU"/>
        </w:rPr>
        <w:t xml:space="preserve">14.00 pm </w:t>
      </w:r>
      <w:r w:rsidR="003C14E2" w:rsidRPr="003C14E2">
        <w:rPr>
          <w:rFonts w:ascii="Times New Roman" w:hAnsi="Times New Roman" w:cs="Times New Roman"/>
          <w:sz w:val="22"/>
          <w:szCs w:val="22"/>
          <w:lang w:val="en-AU"/>
        </w:rPr>
        <w:t>– 1</w:t>
      </w:r>
      <w:r>
        <w:rPr>
          <w:rFonts w:ascii="Times New Roman" w:hAnsi="Times New Roman" w:cs="Times New Roman"/>
          <w:sz w:val="22"/>
          <w:szCs w:val="22"/>
          <w:lang w:val="en-AU"/>
        </w:rPr>
        <w:t>4</w:t>
      </w:r>
      <w:r w:rsidR="003C14E2" w:rsidRPr="003C14E2">
        <w:rPr>
          <w:rFonts w:ascii="Times New Roman" w:hAnsi="Times New Roman" w:cs="Times New Roman"/>
          <w:sz w:val="22"/>
          <w:szCs w:val="22"/>
          <w:lang w:val="en-AU"/>
        </w:rPr>
        <w:t>.</w:t>
      </w:r>
      <w:r>
        <w:rPr>
          <w:rFonts w:ascii="Times New Roman" w:hAnsi="Times New Roman" w:cs="Times New Roman"/>
          <w:sz w:val="22"/>
          <w:szCs w:val="22"/>
          <w:lang w:val="en-AU"/>
        </w:rPr>
        <w:t>20</w:t>
      </w:r>
      <w:r w:rsidR="003C14E2" w:rsidRPr="003C14E2">
        <w:rPr>
          <w:rFonts w:ascii="Times New Roman" w:hAnsi="Times New Roman" w:cs="Times New Roman"/>
          <w:sz w:val="22"/>
          <w:szCs w:val="22"/>
          <w:lang w:val="en-AU"/>
        </w:rPr>
        <w:t xml:space="preserve"> pm</w:t>
      </w:r>
      <w:r>
        <w:rPr>
          <w:rFonts w:ascii="Times New Roman" w:hAnsi="Times New Roman" w:cs="Times New Roman"/>
          <w:sz w:val="22"/>
          <w:szCs w:val="22"/>
          <w:lang w:val="en-AU"/>
        </w:rPr>
        <w:t>.</w:t>
      </w:r>
      <w:r w:rsidRPr="00D41066">
        <w:rPr>
          <w:rFonts w:ascii="Times New Roman" w:hAnsi="Times New Roman" w:cs="Times New Roman"/>
          <w:sz w:val="22"/>
          <w:szCs w:val="22"/>
          <w:lang w:val="en-AU"/>
        </w:rPr>
        <w:t xml:space="preserve"> </w:t>
      </w:r>
      <w:r w:rsidRPr="00EA5624">
        <w:rPr>
          <w:rFonts w:ascii="Times New Roman" w:hAnsi="Times New Roman" w:cs="Times New Roman"/>
          <w:b/>
          <w:bCs/>
          <w:sz w:val="22"/>
          <w:szCs w:val="22"/>
          <w:lang w:val="en-AU"/>
        </w:rPr>
        <w:t xml:space="preserve">José </w:t>
      </w:r>
      <w:proofErr w:type="spellStart"/>
      <w:r w:rsidRPr="00EA5624">
        <w:rPr>
          <w:rFonts w:ascii="Times New Roman" w:hAnsi="Times New Roman" w:cs="Times New Roman"/>
          <w:b/>
          <w:bCs/>
          <w:sz w:val="22"/>
          <w:szCs w:val="22"/>
          <w:lang w:val="en-AU"/>
        </w:rPr>
        <w:t>Ibeas</w:t>
      </w:r>
      <w:proofErr w:type="spellEnd"/>
      <w:r w:rsidRPr="00EA5624">
        <w:rPr>
          <w:rFonts w:ascii="Times New Roman" w:hAnsi="Times New Roman" w:cs="Times New Roman"/>
          <w:b/>
          <w:bCs/>
          <w:sz w:val="22"/>
          <w:szCs w:val="22"/>
          <w:lang w:val="en-AU"/>
        </w:rPr>
        <w:t xml:space="preserve"> </w:t>
      </w:r>
      <w:r w:rsidR="00464F13">
        <w:rPr>
          <w:rFonts w:ascii="Times New Roman" w:hAnsi="Times New Roman" w:cs="Times New Roman"/>
          <w:b/>
          <w:bCs/>
          <w:sz w:val="22"/>
          <w:szCs w:val="22"/>
          <w:lang w:val="en-AU"/>
        </w:rPr>
        <w:t>(</w:t>
      </w:r>
      <w:r w:rsidR="00464F13" w:rsidRPr="00464F13">
        <w:rPr>
          <w:rFonts w:ascii="Times New Roman" w:hAnsi="Times New Roman" w:cs="Times New Roman"/>
          <w:b/>
          <w:bCs/>
          <w:sz w:val="22"/>
          <w:szCs w:val="22"/>
          <w:lang w:val="en-AU"/>
        </w:rPr>
        <w:t xml:space="preserve">Nephrology Service of the </w:t>
      </w:r>
      <w:proofErr w:type="spellStart"/>
      <w:r w:rsidR="00464F13" w:rsidRPr="00464F13">
        <w:rPr>
          <w:rFonts w:ascii="Times New Roman" w:hAnsi="Times New Roman" w:cs="Times New Roman"/>
          <w:b/>
          <w:bCs/>
          <w:sz w:val="22"/>
          <w:szCs w:val="22"/>
          <w:lang w:val="en-AU"/>
        </w:rPr>
        <w:t>Parc</w:t>
      </w:r>
      <w:proofErr w:type="spellEnd"/>
      <w:r w:rsidR="00464F13" w:rsidRPr="00464F13">
        <w:rPr>
          <w:rFonts w:ascii="Times New Roman" w:hAnsi="Times New Roman" w:cs="Times New Roman"/>
          <w:b/>
          <w:bCs/>
          <w:sz w:val="22"/>
          <w:szCs w:val="22"/>
          <w:lang w:val="en-AU"/>
        </w:rPr>
        <w:t xml:space="preserve"> </w:t>
      </w:r>
      <w:proofErr w:type="spellStart"/>
      <w:r w:rsidR="00464F13" w:rsidRPr="00464F13">
        <w:rPr>
          <w:rFonts w:ascii="Times New Roman" w:hAnsi="Times New Roman" w:cs="Times New Roman"/>
          <w:b/>
          <w:bCs/>
          <w:sz w:val="22"/>
          <w:szCs w:val="22"/>
          <w:lang w:val="en-AU"/>
        </w:rPr>
        <w:t>Taulí</w:t>
      </w:r>
      <w:proofErr w:type="spellEnd"/>
      <w:r w:rsidR="00464F13" w:rsidRPr="00464F13">
        <w:rPr>
          <w:rFonts w:ascii="Times New Roman" w:hAnsi="Times New Roman" w:cs="Times New Roman"/>
          <w:b/>
          <w:bCs/>
          <w:sz w:val="22"/>
          <w:szCs w:val="22"/>
          <w:lang w:val="en-AU"/>
        </w:rPr>
        <w:t xml:space="preserve"> University Hospital</w:t>
      </w:r>
      <w:r w:rsidR="00464F13">
        <w:rPr>
          <w:rFonts w:ascii="Times New Roman" w:hAnsi="Times New Roman" w:cs="Times New Roman"/>
          <w:b/>
          <w:bCs/>
          <w:sz w:val="22"/>
          <w:szCs w:val="22"/>
          <w:lang w:val="en-AU"/>
        </w:rPr>
        <w:t xml:space="preserve"> (Sabadell, Barcelona) and </w:t>
      </w:r>
      <w:proofErr w:type="spellStart"/>
      <w:r w:rsidR="00464F13" w:rsidRPr="00464F13">
        <w:rPr>
          <w:rFonts w:ascii="Times New Roman" w:hAnsi="Times New Roman" w:cs="Times New Roman"/>
          <w:b/>
          <w:bCs/>
          <w:sz w:val="22"/>
          <w:szCs w:val="22"/>
          <w:lang w:val="en-AU"/>
        </w:rPr>
        <w:t>oordinator</w:t>
      </w:r>
      <w:proofErr w:type="spellEnd"/>
      <w:r w:rsidR="00464F13" w:rsidRPr="00464F13">
        <w:rPr>
          <w:rFonts w:ascii="Times New Roman" w:hAnsi="Times New Roman" w:cs="Times New Roman"/>
          <w:b/>
          <w:bCs/>
          <w:sz w:val="22"/>
          <w:szCs w:val="22"/>
          <w:lang w:val="en-AU"/>
        </w:rPr>
        <w:t xml:space="preserve"> of the Clinical, Interventional and Computational Nephrology Group (CICN) of the Research and Innovation Institute </w:t>
      </w:r>
      <w:proofErr w:type="spellStart"/>
      <w:r w:rsidR="00464F13" w:rsidRPr="00464F13">
        <w:rPr>
          <w:rFonts w:ascii="Times New Roman" w:hAnsi="Times New Roman" w:cs="Times New Roman"/>
          <w:b/>
          <w:bCs/>
          <w:sz w:val="22"/>
          <w:szCs w:val="22"/>
          <w:lang w:val="en-AU"/>
        </w:rPr>
        <w:t>Parc</w:t>
      </w:r>
      <w:proofErr w:type="spellEnd"/>
      <w:r w:rsidR="00464F13" w:rsidRPr="00464F13">
        <w:rPr>
          <w:rFonts w:ascii="Times New Roman" w:hAnsi="Times New Roman" w:cs="Times New Roman"/>
          <w:b/>
          <w:bCs/>
          <w:sz w:val="22"/>
          <w:szCs w:val="22"/>
          <w:lang w:val="en-AU"/>
        </w:rPr>
        <w:t xml:space="preserve"> </w:t>
      </w:r>
      <w:proofErr w:type="spellStart"/>
      <w:r w:rsidR="00464F13" w:rsidRPr="00464F13">
        <w:rPr>
          <w:rFonts w:ascii="Times New Roman" w:hAnsi="Times New Roman" w:cs="Times New Roman"/>
          <w:b/>
          <w:bCs/>
          <w:sz w:val="22"/>
          <w:szCs w:val="22"/>
          <w:lang w:val="en-AU"/>
        </w:rPr>
        <w:t>Taulí</w:t>
      </w:r>
      <w:proofErr w:type="spellEnd"/>
      <w:r w:rsidR="00464F13">
        <w:rPr>
          <w:rFonts w:ascii="Times New Roman" w:hAnsi="Times New Roman" w:cs="Times New Roman"/>
          <w:b/>
          <w:bCs/>
          <w:sz w:val="22"/>
          <w:szCs w:val="22"/>
          <w:lang w:val="en-AU"/>
        </w:rPr>
        <w:t xml:space="preserve">): </w:t>
      </w:r>
      <w:r w:rsidRPr="00464F13">
        <w:rPr>
          <w:rFonts w:ascii="Times New Roman" w:hAnsi="Times New Roman" w:cs="Times New Roman"/>
          <w:b/>
          <w:bCs/>
          <w:sz w:val="22"/>
          <w:szCs w:val="22"/>
          <w:lang w:val="en-AU"/>
        </w:rPr>
        <w:t xml:space="preserve"> </w:t>
      </w:r>
      <w:r w:rsidR="00916B48" w:rsidRPr="00464F13">
        <w:rPr>
          <w:rFonts w:ascii="Times New Roman" w:hAnsi="Times New Roman" w:cs="Times New Roman"/>
          <w:i/>
          <w:iCs/>
          <w:sz w:val="22"/>
          <w:szCs w:val="22"/>
          <w:lang w:val="en-AU"/>
        </w:rPr>
        <w:t xml:space="preserve">Artificial Intelligence Applied to Kidney Disease or the Challenge of Decision </w:t>
      </w:r>
      <w:r w:rsidR="00593AA6">
        <w:rPr>
          <w:rFonts w:ascii="Times New Roman" w:hAnsi="Times New Roman" w:cs="Times New Roman"/>
          <w:i/>
          <w:iCs/>
          <w:sz w:val="22"/>
          <w:szCs w:val="22"/>
          <w:lang w:val="en-AU"/>
        </w:rPr>
        <w:t>Su</w:t>
      </w:r>
      <w:r w:rsidR="00916B48" w:rsidRPr="00464F13">
        <w:rPr>
          <w:rFonts w:ascii="Times New Roman" w:hAnsi="Times New Roman" w:cs="Times New Roman"/>
          <w:i/>
          <w:iCs/>
          <w:sz w:val="22"/>
          <w:szCs w:val="22"/>
          <w:lang w:val="en-AU"/>
        </w:rPr>
        <w:t>pport in Complex Patients</w:t>
      </w:r>
    </w:p>
    <w:p w14:paraId="76DBAB29" w14:textId="15F2A91D" w:rsidR="00383B7D" w:rsidRPr="00EA5624" w:rsidRDefault="00383B7D" w:rsidP="00F14D8B">
      <w:pPr>
        <w:pStyle w:val="Pargrafdellista"/>
        <w:numPr>
          <w:ilvl w:val="0"/>
          <w:numId w:val="29"/>
        </w:numPr>
        <w:jc w:val="both"/>
        <w:rPr>
          <w:rFonts w:ascii="Times New Roman" w:hAnsi="Times New Roman" w:cs="Times New Roman"/>
          <w:b/>
          <w:bCs/>
          <w:sz w:val="22"/>
          <w:szCs w:val="22"/>
          <w:lang w:val="en-AU"/>
        </w:rPr>
      </w:pPr>
      <w:r w:rsidRPr="003C14E2">
        <w:rPr>
          <w:rFonts w:ascii="Times New Roman" w:hAnsi="Times New Roman" w:cs="Times New Roman"/>
          <w:sz w:val="22"/>
          <w:szCs w:val="22"/>
          <w:lang w:val="en-AU"/>
        </w:rPr>
        <w:t>1</w:t>
      </w:r>
      <w:r>
        <w:rPr>
          <w:rFonts w:ascii="Times New Roman" w:hAnsi="Times New Roman" w:cs="Times New Roman"/>
          <w:sz w:val="22"/>
          <w:szCs w:val="22"/>
          <w:lang w:val="en-AU"/>
        </w:rPr>
        <w:t>4</w:t>
      </w:r>
      <w:r w:rsidRPr="003C14E2">
        <w:rPr>
          <w:rFonts w:ascii="Times New Roman" w:hAnsi="Times New Roman" w:cs="Times New Roman"/>
          <w:sz w:val="22"/>
          <w:szCs w:val="22"/>
          <w:lang w:val="en-AU"/>
        </w:rPr>
        <w:t>.</w:t>
      </w:r>
      <w:r>
        <w:rPr>
          <w:rFonts w:ascii="Times New Roman" w:hAnsi="Times New Roman" w:cs="Times New Roman"/>
          <w:sz w:val="22"/>
          <w:szCs w:val="22"/>
          <w:lang w:val="en-AU"/>
        </w:rPr>
        <w:t>20</w:t>
      </w:r>
      <w:r w:rsidRPr="003C14E2">
        <w:rPr>
          <w:rFonts w:ascii="Times New Roman" w:hAnsi="Times New Roman" w:cs="Times New Roman"/>
          <w:sz w:val="22"/>
          <w:szCs w:val="22"/>
          <w:lang w:val="en-AU"/>
        </w:rPr>
        <w:t xml:space="preserve"> am – 1</w:t>
      </w:r>
      <w:r>
        <w:rPr>
          <w:rFonts w:ascii="Times New Roman" w:hAnsi="Times New Roman" w:cs="Times New Roman"/>
          <w:sz w:val="22"/>
          <w:szCs w:val="22"/>
          <w:lang w:val="en-AU"/>
        </w:rPr>
        <w:t>4.40</w:t>
      </w:r>
      <w:r w:rsidRPr="003C14E2">
        <w:rPr>
          <w:rFonts w:ascii="Times New Roman" w:hAnsi="Times New Roman" w:cs="Times New Roman"/>
          <w:sz w:val="22"/>
          <w:szCs w:val="22"/>
          <w:lang w:val="en-AU"/>
        </w:rPr>
        <w:t xml:space="preserve"> am. </w:t>
      </w:r>
      <w:r w:rsidRPr="00EA5624">
        <w:rPr>
          <w:rFonts w:ascii="Times New Roman" w:hAnsi="Times New Roman" w:cs="Times New Roman"/>
          <w:b/>
          <w:bCs/>
          <w:sz w:val="22"/>
          <w:szCs w:val="22"/>
          <w:lang w:val="en-AU"/>
        </w:rPr>
        <w:t xml:space="preserve">Eliseo Sierra (IDT-UAB): </w:t>
      </w:r>
      <w:r w:rsidRPr="00EA5624">
        <w:rPr>
          <w:rFonts w:ascii="Times New Roman" w:hAnsi="Times New Roman" w:cs="Times New Roman"/>
          <w:i/>
          <w:iCs/>
          <w:sz w:val="22"/>
          <w:szCs w:val="22"/>
          <w:lang w:val="en-AU"/>
        </w:rPr>
        <w:t>Connected and Automated Mobility: Shaping Europe's digital future</w:t>
      </w:r>
      <w:r>
        <w:rPr>
          <w:rFonts w:ascii="Times New Roman" w:hAnsi="Times New Roman" w:cs="Times New Roman"/>
          <w:i/>
          <w:iCs/>
          <w:sz w:val="22"/>
          <w:szCs w:val="22"/>
          <w:lang w:val="en-AU"/>
        </w:rPr>
        <w:t>.</w:t>
      </w:r>
    </w:p>
    <w:p w14:paraId="644249CA" w14:textId="5C3AE5E3" w:rsidR="00383B7D" w:rsidRPr="00285AB8" w:rsidRDefault="00EA35D6" w:rsidP="00F14D8B">
      <w:pPr>
        <w:pStyle w:val="Pargrafdellista"/>
        <w:numPr>
          <w:ilvl w:val="0"/>
          <w:numId w:val="29"/>
        </w:numPr>
        <w:jc w:val="both"/>
        <w:rPr>
          <w:rFonts w:ascii="Times New Roman" w:hAnsi="Times New Roman" w:cs="Times New Roman"/>
          <w:b/>
          <w:bCs/>
          <w:sz w:val="22"/>
          <w:szCs w:val="22"/>
          <w:lang w:val="en-AU"/>
        </w:rPr>
      </w:pPr>
      <w:r w:rsidRPr="00D41066">
        <w:rPr>
          <w:rFonts w:ascii="Times New Roman" w:hAnsi="Times New Roman" w:cs="Times New Roman"/>
          <w:sz w:val="22"/>
          <w:szCs w:val="22"/>
          <w:lang w:val="en-AU"/>
        </w:rPr>
        <w:t>1</w:t>
      </w:r>
      <w:r>
        <w:rPr>
          <w:rFonts w:ascii="Times New Roman" w:hAnsi="Times New Roman" w:cs="Times New Roman"/>
          <w:sz w:val="22"/>
          <w:szCs w:val="22"/>
          <w:lang w:val="en-AU"/>
        </w:rPr>
        <w:t>4</w:t>
      </w:r>
      <w:r w:rsidRPr="00D41066">
        <w:rPr>
          <w:rFonts w:ascii="Times New Roman" w:hAnsi="Times New Roman" w:cs="Times New Roman"/>
          <w:sz w:val="22"/>
          <w:szCs w:val="22"/>
          <w:lang w:val="en-AU"/>
        </w:rPr>
        <w:t>.</w:t>
      </w:r>
      <w:r>
        <w:rPr>
          <w:rFonts w:ascii="Times New Roman" w:hAnsi="Times New Roman" w:cs="Times New Roman"/>
          <w:sz w:val="22"/>
          <w:szCs w:val="22"/>
          <w:lang w:val="en-AU"/>
        </w:rPr>
        <w:t>40</w:t>
      </w:r>
      <w:r w:rsidRPr="00D41066">
        <w:rPr>
          <w:rFonts w:ascii="Times New Roman" w:hAnsi="Times New Roman" w:cs="Times New Roman"/>
          <w:sz w:val="22"/>
          <w:szCs w:val="22"/>
          <w:lang w:val="en-AU"/>
        </w:rPr>
        <w:t xml:space="preserve"> pm – 1</w:t>
      </w:r>
      <w:r>
        <w:rPr>
          <w:rFonts w:ascii="Times New Roman" w:hAnsi="Times New Roman" w:cs="Times New Roman"/>
          <w:sz w:val="22"/>
          <w:szCs w:val="22"/>
          <w:lang w:val="en-AU"/>
        </w:rPr>
        <w:t>5.00</w:t>
      </w:r>
      <w:r w:rsidR="0068734C">
        <w:rPr>
          <w:rFonts w:ascii="Times New Roman" w:hAnsi="Times New Roman" w:cs="Times New Roman"/>
          <w:sz w:val="22"/>
          <w:szCs w:val="22"/>
          <w:lang w:val="en-AU"/>
        </w:rPr>
        <w:t xml:space="preserve"> </w:t>
      </w:r>
      <w:r w:rsidRPr="00D41066">
        <w:rPr>
          <w:rFonts w:ascii="Times New Roman" w:hAnsi="Times New Roman" w:cs="Times New Roman"/>
          <w:sz w:val="22"/>
          <w:szCs w:val="22"/>
          <w:lang w:val="en-AU"/>
        </w:rPr>
        <w:t xml:space="preserve">pm. </w:t>
      </w:r>
      <w:proofErr w:type="spellStart"/>
      <w:r w:rsidR="00383B7D" w:rsidRPr="00A7698C">
        <w:rPr>
          <w:rFonts w:ascii="Times New Roman" w:hAnsi="Times New Roman" w:cs="Times New Roman"/>
          <w:b/>
          <w:bCs/>
          <w:sz w:val="22"/>
          <w:szCs w:val="22"/>
          <w:lang w:val="en-AU"/>
        </w:rPr>
        <w:t>Carles</w:t>
      </w:r>
      <w:proofErr w:type="spellEnd"/>
      <w:r w:rsidR="00383B7D" w:rsidRPr="00A7698C">
        <w:rPr>
          <w:rFonts w:ascii="Times New Roman" w:hAnsi="Times New Roman" w:cs="Times New Roman"/>
          <w:b/>
          <w:bCs/>
          <w:sz w:val="22"/>
          <w:szCs w:val="22"/>
          <w:lang w:val="en-AU"/>
        </w:rPr>
        <w:t xml:space="preserve"> </w:t>
      </w:r>
      <w:proofErr w:type="spellStart"/>
      <w:r w:rsidR="00383B7D" w:rsidRPr="00A7698C">
        <w:rPr>
          <w:rFonts w:ascii="Times New Roman" w:hAnsi="Times New Roman" w:cs="Times New Roman"/>
          <w:b/>
          <w:bCs/>
          <w:sz w:val="22"/>
          <w:szCs w:val="22"/>
          <w:lang w:val="en-AU"/>
        </w:rPr>
        <w:t>Górriz</w:t>
      </w:r>
      <w:proofErr w:type="spellEnd"/>
      <w:r w:rsidR="00383B7D" w:rsidRPr="00A7698C">
        <w:rPr>
          <w:rFonts w:ascii="Times New Roman" w:hAnsi="Times New Roman" w:cs="Times New Roman"/>
          <w:b/>
          <w:bCs/>
          <w:sz w:val="22"/>
          <w:szCs w:val="22"/>
          <w:lang w:val="en-AU"/>
        </w:rPr>
        <w:t xml:space="preserve"> (IDT-UAB</w:t>
      </w:r>
      <w:r w:rsidR="00177777">
        <w:rPr>
          <w:rFonts w:ascii="Times New Roman" w:hAnsi="Times New Roman" w:cs="Times New Roman"/>
          <w:b/>
          <w:bCs/>
          <w:sz w:val="22"/>
          <w:szCs w:val="22"/>
          <w:lang w:val="en-AU"/>
        </w:rPr>
        <w:t xml:space="preserve">): </w:t>
      </w:r>
      <w:r w:rsidR="00177777" w:rsidRPr="00177777">
        <w:rPr>
          <w:rFonts w:ascii="Times New Roman" w:hAnsi="Times New Roman" w:cs="Times New Roman"/>
          <w:i/>
          <w:iCs/>
          <w:sz w:val="22"/>
          <w:szCs w:val="22"/>
          <w:lang w:val="en-AU"/>
        </w:rPr>
        <w:t xml:space="preserve">Big Tech and </w:t>
      </w:r>
      <w:proofErr w:type="spellStart"/>
      <w:r w:rsidR="00177777" w:rsidRPr="00177777">
        <w:rPr>
          <w:rFonts w:ascii="Times New Roman" w:hAnsi="Times New Roman" w:cs="Times New Roman"/>
          <w:i/>
          <w:iCs/>
          <w:sz w:val="22"/>
          <w:szCs w:val="22"/>
          <w:lang w:val="en-AU"/>
        </w:rPr>
        <w:t>AntiTrust</w:t>
      </w:r>
      <w:proofErr w:type="spellEnd"/>
      <w:r w:rsidR="00177777" w:rsidRPr="00177777">
        <w:rPr>
          <w:rFonts w:ascii="Times New Roman" w:hAnsi="Times New Roman" w:cs="Times New Roman"/>
          <w:i/>
          <w:iCs/>
          <w:sz w:val="22"/>
          <w:szCs w:val="22"/>
          <w:lang w:val="en-AU"/>
        </w:rPr>
        <w:t>: Lessons from a Transatlantic Comparison</w:t>
      </w:r>
      <w:r w:rsidR="00177777">
        <w:rPr>
          <w:rFonts w:ascii="Times New Roman" w:hAnsi="Times New Roman" w:cs="Times New Roman"/>
          <w:i/>
          <w:iCs/>
          <w:sz w:val="22"/>
          <w:szCs w:val="22"/>
          <w:lang w:val="en-AU"/>
        </w:rPr>
        <w:t>.</w:t>
      </w:r>
    </w:p>
    <w:p w14:paraId="6510B6DF" w14:textId="1E867630" w:rsidR="00EA35D6" w:rsidRPr="00D41066" w:rsidRDefault="00EA35D6" w:rsidP="00F14D8B">
      <w:pPr>
        <w:pStyle w:val="Pargrafdellista"/>
        <w:numPr>
          <w:ilvl w:val="0"/>
          <w:numId w:val="29"/>
        </w:numPr>
        <w:jc w:val="both"/>
        <w:rPr>
          <w:rFonts w:ascii="Times New Roman" w:hAnsi="Times New Roman" w:cs="Times New Roman"/>
          <w:b/>
          <w:bCs/>
          <w:sz w:val="22"/>
          <w:szCs w:val="22"/>
          <w:lang w:val="en-AU"/>
        </w:rPr>
      </w:pPr>
      <w:r w:rsidRPr="00D41066">
        <w:rPr>
          <w:rFonts w:ascii="Times New Roman" w:hAnsi="Times New Roman" w:cs="Times New Roman"/>
          <w:sz w:val="22"/>
          <w:szCs w:val="22"/>
          <w:lang w:val="en-AU"/>
        </w:rPr>
        <w:t>15.</w:t>
      </w:r>
      <w:r w:rsidR="0068734C">
        <w:rPr>
          <w:rFonts w:ascii="Times New Roman" w:hAnsi="Times New Roman" w:cs="Times New Roman"/>
          <w:sz w:val="22"/>
          <w:szCs w:val="22"/>
          <w:lang w:val="en-AU"/>
        </w:rPr>
        <w:t>0</w:t>
      </w:r>
      <w:r w:rsidR="004123CA">
        <w:rPr>
          <w:rFonts w:ascii="Times New Roman" w:hAnsi="Times New Roman" w:cs="Times New Roman"/>
          <w:sz w:val="22"/>
          <w:szCs w:val="22"/>
          <w:lang w:val="en-AU"/>
        </w:rPr>
        <w:t>0</w:t>
      </w:r>
      <w:r w:rsidRPr="00D41066">
        <w:rPr>
          <w:rFonts w:ascii="Times New Roman" w:hAnsi="Times New Roman" w:cs="Times New Roman"/>
          <w:sz w:val="22"/>
          <w:szCs w:val="22"/>
          <w:lang w:val="en-AU"/>
        </w:rPr>
        <w:t xml:space="preserve"> pm – 15.</w:t>
      </w:r>
      <w:r w:rsidR="0068734C">
        <w:rPr>
          <w:rFonts w:ascii="Times New Roman" w:hAnsi="Times New Roman" w:cs="Times New Roman"/>
          <w:sz w:val="22"/>
          <w:szCs w:val="22"/>
          <w:lang w:val="en-AU"/>
        </w:rPr>
        <w:t>30</w:t>
      </w:r>
      <w:r w:rsidRPr="00D41066">
        <w:rPr>
          <w:rFonts w:ascii="Times New Roman" w:hAnsi="Times New Roman" w:cs="Times New Roman"/>
          <w:sz w:val="22"/>
          <w:szCs w:val="22"/>
          <w:lang w:val="en-AU"/>
        </w:rPr>
        <w:t xml:space="preserve"> pm. </w:t>
      </w:r>
      <w:r w:rsidRPr="00D41066">
        <w:rPr>
          <w:rFonts w:ascii="Times New Roman" w:hAnsi="Times New Roman" w:cs="Times New Roman"/>
          <w:b/>
          <w:bCs/>
          <w:i/>
          <w:iCs/>
          <w:sz w:val="22"/>
          <w:szCs w:val="22"/>
          <w:lang w:val="en-AU"/>
        </w:rPr>
        <w:t>Open Discussion</w:t>
      </w:r>
    </w:p>
    <w:p w14:paraId="165C90E9" w14:textId="77777777" w:rsidR="008E4B87" w:rsidRPr="008E4B87" w:rsidRDefault="008E4B87" w:rsidP="008E4B87">
      <w:pPr>
        <w:jc w:val="both"/>
        <w:rPr>
          <w:rFonts w:ascii="Times New Roman" w:hAnsi="Times New Roman" w:cs="Times New Roman"/>
          <w:sz w:val="22"/>
          <w:szCs w:val="22"/>
          <w:lang w:val="en-AU"/>
        </w:rPr>
      </w:pPr>
      <w:bookmarkStart w:id="6" w:name="_GoBack"/>
      <w:bookmarkEnd w:id="6"/>
    </w:p>
    <w:p w14:paraId="47B8C6DF" w14:textId="60D22DB8" w:rsidR="00916B48" w:rsidRPr="00251F06" w:rsidRDefault="00EA5624" w:rsidP="00EA5624">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Fourth Session</w:t>
      </w:r>
      <w:r w:rsidR="00916B48" w:rsidRPr="00251F06">
        <w:rPr>
          <w:rFonts w:ascii="Times New Roman" w:hAnsi="Times New Roman" w:cs="Times New Roman"/>
          <w:b/>
          <w:bCs/>
          <w:color w:val="2F5496" w:themeColor="accent1" w:themeShade="BF"/>
          <w:sz w:val="22"/>
          <w:szCs w:val="22"/>
          <w:lang w:val="en-AU"/>
        </w:rPr>
        <w:t>: Ethics and Law in Online Dispute Resolution, Blockchain and Industry 4.0</w:t>
      </w:r>
      <w:r w:rsidRPr="00251F06">
        <w:rPr>
          <w:rFonts w:ascii="Times New Roman" w:hAnsi="Times New Roman" w:cs="Times New Roman"/>
          <w:b/>
          <w:bCs/>
          <w:color w:val="2F5496" w:themeColor="accent1" w:themeShade="BF"/>
          <w:sz w:val="22"/>
          <w:szCs w:val="22"/>
          <w:lang w:val="en-AU"/>
        </w:rPr>
        <w:t xml:space="preserve"> </w:t>
      </w:r>
    </w:p>
    <w:p w14:paraId="5032A5E3" w14:textId="77777777" w:rsidR="00916B48" w:rsidRDefault="00916B48" w:rsidP="00EA5624">
      <w:pPr>
        <w:jc w:val="both"/>
        <w:rPr>
          <w:rFonts w:ascii="Times New Roman" w:hAnsi="Times New Roman" w:cs="Times New Roman"/>
          <w:b/>
          <w:bCs/>
          <w:color w:val="4472C4" w:themeColor="accent1"/>
          <w:sz w:val="22"/>
          <w:szCs w:val="22"/>
          <w:lang w:val="en-AU"/>
        </w:rPr>
      </w:pPr>
    </w:p>
    <w:p w14:paraId="3DD53719" w14:textId="16B245F6" w:rsidR="00EA5624" w:rsidRPr="00EA5624" w:rsidRDefault="00EA5624" w:rsidP="00EA5624">
      <w:pPr>
        <w:jc w:val="both"/>
        <w:rPr>
          <w:rFonts w:ascii="Times New Roman" w:hAnsi="Times New Roman" w:cs="Times New Roman"/>
          <w:b/>
          <w:bCs/>
          <w:sz w:val="22"/>
          <w:szCs w:val="22"/>
          <w:lang w:val="en-AU"/>
        </w:rPr>
      </w:pPr>
      <w:r w:rsidRPr="00251F06">
        <w:rPr>
          <w:rFonts w:ascii="Times New Roman" w:hAnsi="Times New Roman" w:cs="Times New Roman"/>
          <w:b/>
          <w:bCs/>
          <w:color w:val="2F5496" w:themeColor="accent1" w:themeShade="BF"/>
          <w:sz w:val="22"/>
          <w:szCs w:val="22"/>
          <w:lang w:val="en-AU"/>
        </w:rPr>
        <w:t>Chair</w:t>
      </w:r>
      <w:r>
        <w:rPr>
          <w:rFonts w:ascii="Times New Roman" w:hAnsi="Times New Roman" w:cs="Times New Roman"/>
          <w:b/>
          <w:bCs/>
          <w:color w:val="4472C4" w:themeColor="accent1"/>
          <w:sz w:val="22"/>
          <w:szCs w:val="22"/>
          <w:lang w:val="en-AU"/>
        </w:rPr>
        <w:t>:</w:t>
      </w:r>
      <w:r w:rsidR="00340AFA">
        <w:rPr>
          <w:rFonts w:ascii="Times New Roman" w:hAnsi="Times New Roman" w:cs="Times New Roman"/>
          <w:b/>
          <w:bCs/>
          <w:color w:val="4472C4" w:themeColor="accent1"/>
          <w:sz w:val="22"/>
          <w:szCs w:val="22"/>
          <w:lang w:val="en-AU"/>
        </w:rPr>
        <w:t xml:space="preserve"> </w:t>
      </w:r>
      <w:r w:rsidR="00340AFA">
        <w:rPr>
          <w:rFonts w:ascii="Times New Roman" w:hAnsi="Times New Roman" w:cs="Times New Roman"/>
          <w:b/>
          <w:bCs/>
          <w:sz w:val="22"/>
          <w:szCs w:val="22"/>
          <w:lang w:val="en-AU"/>
        </w:rPr>
        <w:t>Louis de Koker</w:t>
      </w:r>
      <w:r w:rsidR="00340AFA" w:rsidRPr="00340AFA">
        <w:rPr>
          <w:rFonts w:ascii="Times New Roman" w:hAnsi="Times New Roman" w:cs="Times New Roman"/>
          <w:b/>
          <w:bCs/>
          <w:sz w:val="22"/>
          <w:szCs w:val="22"/>
          <w:lang w:val="en-AU"/>
        </w:rPr>
        <w:t xml:space="preserve"> </w:t>
      </w:r>
    </w:p>
    <w:p w14:paraId="78C03E0E" w14:textId="77777777" w:rsidR="00D41066" w:rsidRDefault="00D41066" w:rsidP="00D41066">
      <w:pPr>
        <w:pStyle w:val="Pargrafdellista"/>
        <w:jc w:val="both"/>
        <w:rPr>
          <w:rFonts w:ascii="Times New Roman" w:hAnsi="Times New Roman" w:cs="Times New Roman"/>
          <w:b/>
          <w:bCs/>
          <w:sz w:val="22"/>
          <w:szCs w:val="22"/>
          <w:lang w:val="en-AU"/>
        </w:rPr>
      </w:pPr>
    </w:p>
    <w:p w14:paraId="5BA49F47" w14:textId="322AB179" w:rsidR="00383B7D" w:rsidRPr="0068734C" w:rsidRDefault="00383B7D" w:rsidP="00F14D8B">
      <w:pPr>
        <w:pStyle w:val="Pargrafdellista"/>
        <w:numPr>
          <w:ilvl w:val="0"/>
          <w:numId w:val="29"/>
        </w:numPr>
        <w:jc w:val="both"/>
        <w:rPr>
          <w:rFonts w:ascii="Times New Roman" w:hAnsi="Times New Roman" w:cs="Times New Roman"/>
          <w:sz w:val="22"/>
          <w:szCs w:val="22"/>
          <w:lang w:val="en-AU"/>
        </w:rPr>
      </w:pPr>
      <w:bookmarkStart w:id="7" w:name="_Hlk117449816"/>
      <w:r w:rsidRPr="00D41066">
        <w:rPr>
          <w:rFonts w:ascii="Times New Roman" w:hAnsi="Times New Roman" w:cs="Times New Roman"/>
          <w:sz w:val="22"/>
          <w:szCs w:val="22"/>
          <w:lang w:val="en-AU"/>
        </w:rPr>
        <w:t>1</w:t>
      </w:r>
      <w:r w:rsidR="00177777">
        <w:rPr>
          <w:rFonts w:ascii="Times New Roman" w:hAnsi="Times New Roman" w:cs="Times New Roman"/>
          <w:sz w:val="22"/>
          <w:szCs w:val="22"/>
          <w:lang w:val="en-AU"/>
        </w:rPr>
        <w:t>5.</w:t>
      </w:r>
      <w:r w:rsidR="0068734C">
        <w:rPr>
          <w:rFonts w:ascii="Times New Roman" w:hAnsi="Times New Roman" w:cs="Times New Roman"/>
          <w:sz w:val="22"/>
          <w:szCs w:val="22"/>
          <w:lang w:val="en-AU"/>
        </w:rPr>
        <w:t>3</w:t>
      </w:r>
      <w:r w:rsidR="004123CA">
        <w:rPr>
          <w:rFonts w:ascii="Times New Roman" w:hAnsi="Times New Roman" w:cs="Times New Roman"/>
          <w:sz w:val="22"/>
          <w:szCs w:val="22"/>
          <w:lang w:val="en-AU"/>
        </w:rPr>
        <w:t>0</w:t>
      </w:r>
      <w:r w:rsidRPr="00D41066">
        <w:rPr>
          <w:rFonts w:ascii="Times New Roman" w:hAnsi="Times New Roman" w:cs="Times New Roman"/>
          <w:sz w:val="22"/>
          <w:szCs w:val="22"/>
          <w:lang w:val="en-AU"/>
        </w:rPr>
        <w:t xml:space="preserve"> pm – 1</w:t>
      </w:r>
      <w:r w:rsidR="0068734C">
        <w:rPr>
          <w:rFonts w:ascii="Times New Roman" w:hAnsi="Times New Roman" w:cs="Times New Roman"/>
          <w:sz w:val="22"/>
          <w:szCs w:val="22"/>
          <w:lang w:val="en-AU"/>
        </w:rPr>
        <w:t>5.50</w:t>
      </w:r>
      <w:r w:rsidRPr="00D41066">
        <w:rPr>
          <w:rFonts w:ascii="Times New Roman" w:hAnsi="Times New Roman" w:cs="Times New Roman"/>
          <w:sz w:val="22"/>
          <w:szCs w:val="22"/>
          <w:lang w:val="en-AU"/>
        </w:rPr>
        <w:t xml:space="preserve"> pm. </w:t>
      </w:r>
      <w:bookmarkEnd w:id="7"/>
      <w:r w:rsidRPr="007C3837">
        <w:rPr>
          <w:rFonts w:ascii="Times New Roman" w:hAnsi="Times New Roman" w:cs="Times New Roman"/>
          <w:i/>
          <w:iCs/>
          <w:sz w:val="22"/>
          <w:szCs w:val="22"/>
          <w:lang w:val="en-AU"/>
        </w:rPr>
        <w:t>Ethics and Law</w:t>
      </w:r>
      <w:r>
        <w:rPr>
          <w:rFonts w:ascii="Times New Roman" w:hAnsi="Times New Roman" w:cs="Times New Roman"/>
          <w:i/>
          <w:iCs/>
          <w:sz w:val="22"/>
          <w:szCs w:val="22"/>
          <w:lang w:val="en-AU"/>
        </w:rPr>
        <w:t>.</w:t>
      </w:r>
      <w:r w:rsidR="0068734C">
        <w:rPr>
          <w:rFonts w:ascii="Times New Roman" w:hAnsi="Times New Roman" w:cs="Times New Roman"/>
          <w:i/>
          <w:iCs/>
          <w:sz w:val="22"/>
          <w:szCs w:val="22"/>
          <w:lang w:val="en-AU"/>
        </w:rPr>
        <w:t xml:space="preserve"> </w:t>
      </w:r>
      <w:r w:rsidRPr="0068734C">
        <w:rPr>
          <w:rFonts w:ascii="Times New Roman" w:hAnsi="Times New Roman" w:cs="Times New Roman"/>
          <w:b/>
          <w:bCs/>
          <w:sz w:val="22"/>
          <w:szCs w:val="22"/>
          <w:lang w:val="en-AU"/>
        </w:rPr>
        <w:t xml:space="preserve">Marta </w:t>
      </w:r>
      <w:proofErr w:type="spellStart"/>
      <w:r w:rsidRPr="0068734C">
        <w:rPr>
          <w:rFonts w:ascii="Times New Roman" w:hAnsi="Times New Roman" w:cs="Times New Roman"/>
          <w:b/>
          <w:bCs/>
          <w:sz w:val="22"/>
          <w:szCs w:val="22"/>
          <w:lang w:val="en-AU"/>
        </w:rPr>
        <w:t>Poblet</w:t>
      </w:r>
      <w:proofErr w:type="spellEnd"/>
      <w:r w:rsidRPr="0068734C">
        <w:rPr>
          <w:rFonts w:ascii="Times New Roman" w:hAnsi="Times New Roman" w:cs="Times New Roman"/>
          <w:b/>
          <w:bCs/>
          <w:sz w:val="22"/>
          <w:szCs w:val="22"/>
          <w:lang w:val="en-AU"/>
        </w:rPr>
        <w:t xml:space="preserve"> (Royal Melbourne Institute of Technology, RMIT): </w:t>
      </w:r>
      <w:r w:rsidRPr="0068734C">
        <w:rPr>
          <w:rFonts w:ascii="Times New Roman" w:hAnsi="Times New Roman" w:cs="Times New Roman"/>
          <w:i/>
          <w:iCs/>
          <w:sz w:val="22"/>
          <w:szCs w:val="22"/>
          <w:lang w:val="en-AU"/>
        </w:rPr>
        <w:t xml:space="preserve">Blockchain Governance. </w:t>
      </w:r>
    </w:p>
    <w:p w14:paraId="210BB588" w14:textId="01EFD130" w:rsidR="00B84ACC" w:rsidRPr="0061377E" w:rsidRDefault="00B84ACC" w:rsidP="00F14D8B">
      <w:pPr>
        <w:pStyle w:val="Pargrafdellista"/>
        <w:numPr>
          <w:ilvl w:val="0"/>
          <w:numId w:val="29"/>
        </w:numPr>
        <w:jc w:val="both"/>
        <w:rPr>
          <w:rFonts w:ascii="Times New Roman" w:hAnsi="Times New Roman" w:cs="Times New Roman"/>
          <w:i/>
          <w:iCs/>
          <w:sz w:val="22"/>
          <w:szCs w:val="22"/>
          <w:lang w:val="en-AU"/>
        </w:rPr>
      </w:pPr>
      <w:r w:rsidRPr="004123CA">
        <w:rPr>
          <w:rFonts w:ascii="Times New Roman" w:hAnsi="Times New Roman" w:cs="Times New Roman"/>
          <w:sz w:val="22"/>
          <w:szCs w:val="22"/>
          <w:lang w:val="en-AU"/>
        </w:rPr>
        <w:t>1</w:t>
      </w:r>
      <w:r w:rsidR="0068734C">
        <w:rPr>
          <w:rFonts w:ascii="Times New Roman" w:hAnsi="Times New Roman" w:cs="Times New Roman"/>
          <w:sz w:val="22"/>
          <w:szCs w:val="22"/>
          <w:lang w:val="en-AU"/>
        </w:rPr>
        <w:t>5</w:t>
      </w:r>
      <w:r>
        <w:rPr>
          <w:rFonts w:ascii="Times New Roman" w:hAnsi="Times New Roman" w:cs="Times New Roman"/>
          <w:sz w:val="22"/>
          <w:szCs w:val="22"/>
          <w:lang w:val="en-AU"/>
        </w:rPr>
        <w:t>.</w:t>
      </w:r>
      <w:r w:rsidR="0068734C">
        <w:rPr>
          <w:rFonts w:ascii="Times New Roman" w:hAnsi="Times New Roman" w:cs="Times New Roman"/>
          <w:sz w:val="22"/>
          <w:szCs w:val="22"/>
          <w:lang w:val="en-AU"/>
        </w:rPr>
        <w:t>5</w:t>
      </w:r>
      <w:r>
        <w:rPr>
          <w:rFonts w:ascii="Times New Roman" w:hAnsi="Times New Roman" w:cs="Times New Roman"/>
          <w:sz w:val="22"/>
          <w:szCs w:val="22"/>
          <w:lang w:val="en-AU"/>
        </w:rPr>
        <w:t>0</w:t>
      </w:r>
      <w:r w:rsidRPr="004123CA">
        <w:rPr>
          <w:rFonts w:ascii="Times New Roman" w:hAnsi="Times New Roman" w:cs="Times New Roman"/>
          <w:sz w:val="22"/>
          <w:szCs w:val="22"/>
          <w:lang w:val="en-AU"/>
        </w:rPr>
        <w:t xml:space="preserve"> pm – 16.</w:t>
      </w:r>
      <w:r w:rsidR="00AE7FE7">
        <w:rPr>
          <w:rFonts w:ascii="Times New Roman" w:hAnsi="Times New Roman" w:cs="Times New Roman"/>
          <w:sz w:val="22"/>
          <w:szCs w:val="22"/>
          <w:lang w:val="en-AU"/>
        </w:rPr>
        <w:t xml:space="preserve"> </w:t>
      </w:r>
      <w:r w:rsidR="0068734C">
        <w:rPr>
          <w:rFonts w:ascii="Times New Roman" w:hAnsi="Times New Roman" w:cs="Times New Roman"/>
          <w:sz w:val="22"/>
          <w:szCs w:val="22"/>
          <w:lang w:val="en-AU"/>
        </w:rPr>
        <w:t>10</w:t>
      </w:r>
      <w:r w:rsidRPr="004123CA">
        <w:rPr>
          <w:rFonts w:ascii="Times New Roman" w:hAnsi="Times New Roman" w:cs="Times New Roman"/>
          <w:sz w:val="22"/>
          <w:szCs w:val="22"/>
          <w:lang w:val="en-AU"/>
        </w:rPr>
        <w:t xml:space="preserve"> pm.</w:t>
      </w:r>
      <w:r>
        <w:rPr>
          <w:rFonts w:ascii="Times New Roman" w:hAnsi="Times New Roman" w:cs="Times New Roman"/>
          <w:sz w:val="22"/>
          <w:szCs w:val="22"/>
          <w:lang w:val="en-AU"/>
        </w:rPr>
        <w:t xml:space="preserve"> </w:t>
      </w:r>
      <w:proofErr w:type="spellStart"/>
      <w:r w:rsidRPr="00B84ACC">
        <w:rPr>
          <w:rFonts w:ascii="Times New Roman" w:hAnsi="Times New Roman" w:cs="Times New Roman"/>
          <w:b/>
          <w:bCs/>
          <w:sz w:val="22"/>
          <w:szCs w:val="22"/>
          <w:lang w:val="en-AU"/>
        </w:rPr>
        <w:t>Josep</w:t>
      </w:r>
      <w:proofErr w:type="spellEnd"/>
      <w:r w:rsidRPr="00B84ACC">
        <w:rPr>
          <w:rFonts w:ascii="Times New Roman" w:hAnsi="Times New Roman" w:cs="Times New Roman"/>
          <w:b/>
          <w:bCs/>
          <w:sz w:val="22"/>
          <w:szCs w:val="22"/>
          <w:lang w:val="en-AU"/>
        </w:rPr>
        <w:t xml:space="preserve"> </w:t>
      </w:r>
      <w:proofErr w:type="spellStart"/>
      <w:r w:rsidRPr="00B84ACC">
        <w:rPr>
          <w:rFonts w:ascii="Times New Roman" w:hAnsi="Times New Roman" w:cs="Times New Roman"/>
          <w:b/>
          <w:bCs/>
          <w:sz w:val="22"/>
          <w:szCs w:val="22"/>
          <w:lang w:val="en-AU"/>
        </w:rPr>
        <w:t>Suquet</w:t>
      </w:r>
      <w:proofErr w:type="spellEnd"/>
      <w:r w:rsidRPr="00B84ACC">
        <w:rPr>
          <w:rFonts w:ascii="Times New Roman" w:hAnsi="Times New Roman" w:cs="Times New Roman"/>
          <w:sz w:val="22"/>
          <w:szCs w:val="22"/>
          <w:lang w:val="en-AU"/>
        </w:rPr>
        <w:t xml:space="preserve"> </w:t>
      </w:r>
      <w:r w:rsidRPr="00B84ACC">
        <w:rPr>
          <w:rFonts w:ascii="Times New Roman" w:hAnsi="Times New Roman" w:cs="Times New Roman"/>
          <w:b/>
          <w:bCs/>
          <w:sz w:val="22"/>
          <w:szCs w:val="22"/>
          <w:lang w:val="en-AU"/>
        </w:rPr>
        <w:t xml:space="preserve">(IDT-UAB): </w:t>
      </w:r>
      <w:r w:rsidR="0061377E" w:rsidRPr="0061377E">
        <w:rPr>
          <w:rFonts w:ascii="Times New Roman" w:hAnsi="Times New Roman" w:cs="Times New Roman"/>
          <w:i/>
          <w:iCs/>
          <w:sz w:val="22"/>
          <w:szCs w:val="22"/>
          <w:lang w:val="en-AU"/>
        </w:rPr>
        <w:t xml:space="preserve">Protecting the consumers of </w:t>
      </w:r>
      <w:r w:rsidR="00410354" w:rsidRPr="0061377E">
        <w:rPr>
          <w:rFonts w:ascii="Times New Roman" w:hAnsi="Times New Roman" w:cs="Times New Roman"/>
          <w:i/>
          <w:iCs/>
          <w:sz w:val="22"/>
          <w:szCs w:val="22"/>
          <w:lang w:val="en-AU"/>
        </w:rPr>
        <w:t>Over-the-Top</w:t>
      </w:r>
      <w:r w:rsidR="0061377E" w:rsidRPr="0061377E">
        <w:rPr>
          <w:rFonts w:ascii="Times New Roman" w:hAnsi="Times New Roman" w:cs="Times New Roman"/>
          <w:i/>
          <w:iCs/>
          <w:sz w:val="22"/>
          <w:szCs w:val="22"/>
          <w:lang w:val="en-AU"/>
        </w:rPr>
        <w:t xml:space="preserve"> Platforms</w:t>
      </w:r>
      <w:r w:rsidR="0061377E">
        <w:rPr>
          <w:rFonts w:ascii="Times New Roman" w:hAnsi="Times New Roman" w:cs="Times New Roman"/>
          <w:i/>
          <w:iCs/>
          <w:sz w:val="22"/>
          <w:szCs w:val="22"/>
          <w:lang w:val="en-AU"/>
        </w:rPr>
        <w:t>.</w:t>
      </w:r>
      <w:r w:rsidRPr="0061377E">
        <w:rPr>
          <w:rFonts w:ascii="Times New Roman" w:hAnsi="Times New Roman" w:cs="Times New Roman"/>
          <w:i/>
          <w:iCs/>
          <w:sz w:val="22"/>
          <w:szCs w:val="22"/>
          <w:lang w:val="en-AU"/>
        </w:rPr>
        <w:t xml:space="preserve"> </w:t>
      </w:r>
    </w:p>
    <w:p w14:paraId="557F3F22" w14:textId="303B837D" w:rsidR="00383B7D" w:rsidRDefault="00EA35D6" w:rsidP="00F14D8B">
      <w:pPr>
        <w:pStyle w:val="Pargrafdellista"/>
        <w:numPr>
          <w:ilvl w:val="0"/>
          <w:numId w:val="29"/>
        </w:numPr>
        <w:jc w:val="both"/>
        <w:rPr>
          <w:rFonts w:ascii="Times New Roman" w:hAnsi="Times New Roman" w:cs="Times New Roman"/>
          <w:b/>
          <w:bCs/>
          <w:sz w:val="22"/>
          <w:szCs w:val="22"/>
          <w:lang w:val="en-AU"/>
        </w:rPr>
      </w:pPr>
      <w:r w:rsidRPr="00EA35D6">
        <w:rPr>
          <w:rFonts w:ascii="Times New Roman" w:hAnsi="Times New Roman" w:cs="Times New Roman"/>
          <w:sz w:val="22"/>
          <w:szCs w:val="22"/>
          <w:lang w:val="en-AU"/>
        </w:rPr>
        <w:t>16.</w:t>
      </w:r>
      <w:r w:rsidR="0068734C">
        <w:rPr>
          <w:rFonts w:ascii="Times New Roman" w:hAnsi="Times New Roman" w:cs="Times New Roman"/>
          <w:sz w:val="22"/>
          <w:szCs w:val="22"/>
          <w:lang w:val="en-AU"/>
        </w:rPr>
        <w:t>1</w:t>
      </w:r>
      <w:r w:rsidR="00B84ACC">
        <w:rPr>
          <w:rFonts w:ascii="Times New Roman" w:hAnsi="Times New Roman" w:cs="Times New Roman"/>
          <w:sz w:val="22"/>
          <w:szCs w:val="22"/>
          <w:lang w:val="en-AU"/>
        </w:rPr>
        <w:t>0</w:t>
      </w:r>
      <w:r w:rsidRPr="00EA35D6">
        <w:rPr>
          <w:rFonts w:ascii="Times New Roman" w:hAnsi="Times New Roman" w:cs="Times New Roman"/>
          <w:sz w:val="22"/>
          <w:szCs w:val="22"/>
          <w:lang w:val="en-AU"/>
        </w:rPr>
        <w:t xml:space="preserve"> pm – </w:t>
      </w:r>
      <w:r w:rsidR="00177777">
        <w:rPr>
          <w:rFonts w:ascii="Times New Roman" w:hAnsi="Times New Roman" w:cs="Times New Roman"/>
          <w:sz w:val="22"/>
          <w:szCs w:val="22"/>
          <w:lang w:val="en-AU"/>
        </w:rPr>
        <w:t>1</w:t>
      </w:r>
      <w:r w:rsidR="0068734C">
        <w:rPr>
          <w:rFonts w:ascii="Times New Roman" w:hAnsi="Times New Roman" w:cs="Times New Roman"/>
          <w:sz w:val="22"/>
          <w:szCs w:val="22"/>
          <w:lang w:val="en-AU"/>
        </w:rPr>
        <w:t>6</w:t>
      </w:r>
      <w:r w:rsidR="00B84ACC">
        <w:rPr>
          <w:rFonts w:ascii="Times New Roman" w:hAnsi="Times New Roman" w:cs="Times New Roman"/>
          <w:sz w:val="22"/>
          <w:szCs w:val="22"/>
          <w:lang w:val="en-AU"/>
        </w:rPr>
        <w:t>.</w:t>
      </w:r>
      <w:r w:rsidR="0068734C">
        <w:rPr>
          <w:rFonts w:ascii="Times New Roman" w:hAnsi="Times New Roman" w:cs="Times New Roman"/>
          <w:sz w:val="22"/>
          <w:szCs w:val="22"/>
          <w:lang w:val="en-AU"/>
        </w:rPr>
        <w:t xml:space="preserve"> </w:t>
      </w:r>
      <w:r w:rsidR="00AE7FE7">
        <w:rPr>
          <w:rFonts w:ascii="Times New Roman" w:hAnsi="Times New Roman" w:cs="Times New Roman"/>
          <w:sz w:val="22"/>
          <w:szCs w:val="22"/>
          <w:lang w:val="en-AU"/>
        </w:rPr>
        <w:t>30</w:t>
      </w:r>
      <w:r w:rsidRPr="00EA35D6">
        <w:rPr>
          <w:rFonts w:ascii="Times New Roman" w:hAnsi="Times New Roman" w:cs="Times New Roman"/>
          <w:sz w:val="22"/>
          <w:szCs w:val="22"/>
          <w:lang w:val="en-AU"/>
        </w:rPr>
        <w:t xml:space="preserve"> pm.</w:t>
      </w:r>
      <w:r w:rsidR="00383B7D" w:rsidRPr="00D41066">
        <w:rPr>
          <w:rFonts w:ascii="Times New Roman" w:hAnsi="Times New Roman" w:cs="Times New Roman"/>
          <w:sz w:val="22"/>
          <w:szCs w:val="22"/>
          <w:lang w:val="en-AU"/>
        </w:rPr>
        <w:t xml:space="preserve"> </w:t>
      </w:r>
      <w:r w:rsidR="00383B7D" w:rsidRPr="00D41066">
        <w:rPr>
          <w:rFonts w:ascii="Times New Roman" w:hAnsi="Times New Roman" w:cs="Times New Roman"/>
          <w:b/>
          <w:bCs/>
          <w:sz w:val="22"/>
          <w:szCs w:val="22"/>
          <w:lang w:val="en-AU"/>
        </w:rPr>
        <w:t xml:space="preserve">Emma </w:t>
      </w:r>
      <w:proofErr w:type="spellStart"/>
      <w:r w:rsidR="00383B7D" w:rsidRPr="00D41066">
        <w:rPr>
          <w:rFonts w:ascii="Times New Roman" w:hAnsi="Times New Roman" w:cs="Times New Roman"/>
          <w:b/>
          <w:bCs/>
          <w:sz w:val="22"/>
          <w:szCs w:val="22"/>
          <w:lang w:val="en-AU"/>
        </w:rPr>
        <w:t>Teodoro</w:t>
      </w:r>
      <w:proofErr w:type="spellEnd"/>
      <w:r w:rsidR="00383B7D" w:rsidRPr="00D41066">
        <w:rPr>
          <w:rFonts w:ascii="Times New Roman" w:hAnsi="Times New Roman" w:cs="Times New Roman"/>
          <w:b/>
          <w:bCs/>
          <w:sz w:val="22"/>
          <w:szCs w:val="22"/>
          <w:lang w:val="en-AU"/>
        </w:rPr>
        <w:t xml:space="preserve"> and Andrea </w:t>
      </w:r>
      <w:proofErr w:type="spellStart"/>
      <w:r w:rsidR="00383B7D" w:rsidRPr="00D41066">
        <w:rPr>
          <w:rFonts w:ascii="Times New Roman" w:hAnsi="Times New Roman" w:cs="Times New Roman"/>
          <w:b/>
          <w:bCs/>
          <w:sz w:val="22"/>
          <w:szCs w:val="22"/>
          <w:lang w:val="en-AU"/>
        </w:rPr>
        <w:t>Guillén</w:t>
      </w:r>
      <w:proofErr w:type="spellEnd"/>
      <w:r w:rsidR="00383B7D" w:rsidRPr="00D41066">
        <w:rPr>
          <w:rFonts w:ascii="Times New Roman" w:hAnsi="Times New Roman" w:cs="Times New Roman"/>
          <w:b/>
          <w:bCs/>
          <w:sz w:val="22"/>
          <w:szCs w:val="22"/>
          <w:lang w:val="en-AU"/>
        </w:rPr>
        <w:t xml:space="preserve"> (UAB-IDT): </w:t>
      </w:r>
      <w:r w:rsidR="00383B7D" w:rsidRPr="00D41066">
        <w:rPr>
          <w:rFonts w:ascii="Times New Roman" w:hAnsi="Times New Roman" w:cs="Times New Roman"/>
          <w:i/>
          <w:iCs/>
          <w:sz w:val="22"/>
          <w:szCs w:val="22"/>
          <w:lang w:val="en-AU"/>
        </w:rPr>
        <w:t>Ethical and Legal aspects of Human-centricity in Smart Factories</w:t>
      </w:r>
      <w:r w:rsidR="00383B7D" w:rsidRPr="00D41066">
        <w:rPr>
          <w:rFonts w:ascii="Times New Roman" w:hAnsi="Times New Roman" w:cs="Times New Roman"/>
          <w:b/>
          <w:bCs/>
          <w:sz w:val="22"/>
          <w:szCs w:val="22"/>
          <w:lang w:val="en-AU"/>
        </w:rPr>
        <w:t>.</w:t>
      </w:r>
    </w:p>
    <w:p w14:paraId="63880C60" w14:textId="1A99392C" w:rsidR="00B56121" w:rsidRPr="00B56121" w:rsidRDefault="00177777" w:rsidP="00F14D8B">
      <w:pPr>
        <w:pStyle w:val="Pargrafdellista"/>
        <w:numPr>
          <w:ilvl w:val="0"/>
          <w:numId w:val="29"/>
        </w:numPr>
        <w:jc w:val="both"/>
        <w:rPr>
          <w:rFonts w:ascii="Times New Roman" w:hAnsi="Times New Roman" w:cs="Times New Roman"/>
          <w:b/>
          <w:bCs/>
          <w:sz w:val="22"/>
          <w:szCs w:val="22"/>
          <w:lang w:val="es-ES"/>
        </w:rPr>
      </w:pPr>
      <w:r w:rsidRPr="00B56121">
        <w:rPr>
          <w:rFonts w:ascii="Times New Roman" w:hAnsi="Times New Roman" w:cs="Times New Roman"/>
          <w:sz w:val="22"/>
          <w:szCs w:val="22"/>
          <w:lang w:val="es-ES"/>
        </w:rPr>
        <w:t>1</w:t>
      </w:r>
      <w:r w:rsidR="00AE7FE7">
        <w:rPr>
          <w:rFonts w:ascii="Times New Roman" w:hAnsi="Times New Roman" w:cs="Times New Roman"/>
          <w:sz w:val="22"/>
          <w:szCs w:val="22"/>
          <w:lang w:val="es-ES"/>
        </w:rPr>
        <w:t>6.30</w:t>
      </w:r>
      <w:r w:rsidR="00EA35D6" w:rsidRPr="00B56121">
        <w:rPr>
          <w:rFonts w:ascii="Times New Roman" w:hAnsi="Times New Roman" w:cs="Times New Roman"/>
          <w:sz w:val="22"/>
          <w:szCs w:val="22"/>
          <w:lang w:val="es-ES"/>
        </w:rPr>
        <w:t xml:space="preserve"> pm – 1</w:t>
      </w:r>
      <w:r w:rsidR="00AE7FE7">
        <w:rPr>
          <w:rFonts w:ascii="Times New Roman" w:hAnsi="Times New Roman" w:cs="Times New Roman"/>
          <w:sz w:val="22"/>
          <w:szCs w:val="22"/>
          <w:lang w:val="es-ES"/>
        </w:rPr>
        <w:t>6</w:t>
      </w:r>
      <w:r w:rsidR="00EA35D6" w:rsidRPr="00B56121">
        <w:rPr>
          <w:rFonts w:ascii="Times New Roman" w:hAnsi="Times New Roman" w:cs="Times New Roman"/>
          <w:sz w:val="22"/>
          <w:szCs w:val="22"/>
          <w:lang w:val="es-ES"/>
        </w:rPr>
        <w:t>.</w:t>
      </w:r>
      <w:r w:rsidR="00AE7FE7">
        <w:rPr>
          <w:rFonts w:ascii="Times New Roman" w:hAnsi="Times New Roman" w:cs="Times New Roman"/>
          <w:sz w:val="22"/>
          <w:szCs w:val="22"/>
          <w:lang w:val="es-ES"/>
        </w:rPr>
        <w:t>55</w:t>
      </w:r>
      <w:r w:rsidR="00EA35D6" w:rsidRPr="00B56121">
        <w:rPr>
          <w:rFonts w:ascii="Times New Roman" w:hAnsi="Times New Roman" w:cs="Times New Roman"/>
          <w:sz w:val="22"/>
          <w:szCs w:val="22"/>
          <w:lang w:val="es-ES"/>
        </w:rPr>
        <w:t xml:space="preserve"> pm. </w:t>
      </w:r>
      <w:bookmarkStart w:id="8" w:name="_Hlk117519131"/>
      <w:r w:rsidR="00EA35D6" w:rsidRPr="00B56121">
        <w:rPr>
          <w:rFonts w:ascii="Times New Roman" w:hAnsi="Times New Roman" w:cs="Times New Roman"/>
          <w:b/>
          <w:bCs/>
          <w:i/>
          <w:iCs/>
          <w:sz w:val="22"/>
          <w:szCs w:val="22"/>
          <w:lang w:val="es-ES"/>
        </w:rPr>
        <w:t xml:space="preserve">Open </w:t>
      </w:r>
      <w:proofErr w:type="spellStart"/>
      <w:r w:rsidR="00EA35D6" w:rsidRPr="00B56121">
        <w:rPr>
          <w:rFonts w:ascii="Times New Roman" w:hAnsi="Times New Roman" w:cs="Times New Roman"/>
          <w:b/>
          <w:bCs/>
          <w:i/>
          <w:iCs/>
          <w:sz w:val="22"/>
          <w:szCs w:val="22"/>
          <w:lang w:val="es-ES"/>
        </w:rPr>
        <w:t>Discussion</w:t>
      </w:r>
      <w:proofErr w:type="spellEnd"/>
      <w:r w:rsidR="00B56121" w:rsidRPr="00B56121">
        <w:rPr>
          <w:rFonts w:ascii="Times New Roman" w:hAnsi="Times New Roman" w:cs="Times New Roman"/>
          <w:b/>
          <w:bCs/>
          <w:i/>
          <w:iCs/>
          <w:sz w:val="22"/>
          <w:szCs w:val="22"/>
          <w:lang w:val="es-ES"/>
        </w:rPr>
        <w:t xml:space="preserve"> </w:t>
      </w:r>
    </w:p>
    <w:bookmarkEnd w:id="8"/>
    <w:p w14:paraId="2E361085" w14:textId="79C11EA8" w:rsidR="008E4B87" w:rsidRPr="00B56121" w:rsidRDefault="008E4B87" w:rsidP="00D41066">
      <w:pPr>
        <w:ind w:left="360"/>
        <w:jc w:val="both"/>
        <w:rPr>
          <w:rFonts w:ascii="Times New Roman" w:hAnsi="Times New Roman" w:cs="Times New Roman"/>
          <w:b/>
          <w:bCs/>
          <w:sz w:val="22"/>
          <w:szCs w:val="22"/>
          <w:lang w:val="en-AU"/>
        </w:rPr>
      </w:pPr>
    </w:p>
    <w:p w14:paraId="60CDFFC7" w14:textId="60D5DAC8" w:rsidR="00177777" w:rsidRPr="00251F06" w:rsidRDefault="00177777" w:rsidP="00177777">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1</w:t>
      </w:r>
      <w:r w:rsidR="00B84ACC" w:rsidRPr="00251F06">
        <w:rPr>
          <w:rFonts w:ascii="Times New Roman" w:hAnsi="Times New Roman" w:cs="Times New Roman"/>
          <w:b/>
          <w:bCs/>
          <w:color w:val="2F5496" w:themeColor="accent1" w:themeShade="BF"/>
          <w:sz w:val="22"/>
          <w:szCs w:val="22"/>
          <w:lang w:val="en-AU"/>
        </w:rPr>
        <w:t>7.</w:t>
      </w:r>
      <w:r w:rsidR="009F5DE4">
        <w:rPr>
          <w:rFonts w:ascii="Times New Roman" w:hAnsi="Times New Roman" w:cs="Times New Roman"/>
          <w:b/>
          <w:bCs/>
          <w:color w:val="2F5496" w:themeColor="accent1" w:themeShade="BF"/>
          <w:sz w:val="22"/>
          <w:szCs w:val="22"/>
          <w:lang w:val="en-AU"/>
        </w:rPr>
        <w:t>00</w:t>
      </w:r>
      <w:r w:rsidRPr="00251F06">
        <w:rPr>
          <w:rFonts w:ascii="Times New Roman" w:hAnsi="Times New Roman" w:cs="Times New Roman"/>
          <w:b/>
          <w:bCs/>
          <w:color w:val="2F5496" w:themeColor="accent1" w:themeShade="BF"/>
          <w:sz w:val="22"/>
          <w:szCs w:val="22"/>
          <w:lang w:val="en-AU"/>
        </w:rPr>
        <w:t>– 17.</w:t>
      </w:r>
      <w:r w:rsidR="009F5DE4">
        <w:rPr>
          <w:rFonts w:ascii="Times New Roman" w:hAnsi="Times New Roman" w:cs="Times New Roman"/>
          <w:b/>
          <w:bCs/>
          <w:color w:val="2F5496" w:themeColor="accent1" w:themeShade="BF"/>
          <w:sz w:val="22"/>
          <w:szCs w:val="22"/>
          <w:lang w:val="en-AU"/>
        </w:rPr>
        <w:t>2</w:t>
      </w:r>
      <w:r w:rsidRPr="00251F06">
        <w:rPr>
          <w:rFonts w:ascii="Times New Roman" w:hAnsi="Times New Roman" w:cs="Times New Roman"/>
          <w:b/>
          <w:bCs/>
          <w:color w:val="2F5496" w:themeColor="accent1" w:themeShade="BF"/>
          <w:sz w:val="22"/>
          <w:szCs w:val="22"/>
          <w:lang w:val="en-AU"/>
        </w:rPr>
        <w:t xml:space="preserve">0 Tea </w:t>
      </w:r>
      <w:r w:rsidR="007C273C" w:rsidRPr="00251F06">
        <w:rPr>
          <w:rFonts w:ascii="Times New Roman" w:hAnsi="Times New Roman" w:cs="Times New Roman"/>
          <w:b/>
          <w:bCs/>
          <w:color w:val="2F5496" w:themeColor="accent1" w:themeShade="BF"/>
          <w:sz w:val="22"/>
          <w:szCs w:val="22"/>
          <w:lang w:val="en-AU"/>
        </w:rPr>
        <w:t>B</w:t>
      </w:r>
      <w:r w:rsidRPr="00251F06">
        <w:rPr>
          <w:rFonts w:ascii="Times New Roman" w:hAnsi="Times New Roman" w:cs="Times New Roman"/>
          <w:b/>
          <w:bCs/>
          <w:color w:val="2F5496" w:themeColor="accent1" w:themeShade="BF"/>
          <w:sz w:val="22"/>
          <w:szCs w:val="22"/>
          <w:lang w:val="en-AU"/>
        </w:rPr>
        <w:t>reak</w:t>
      </w:r>
    </w:p>
    <w:p w14:paraId="029C8BC7" w14:textId="77777777" w:rsidR="00177777" w:rsidRPr="00251F06" w:rsidRDefault="00177777" w:rsidP="00EA5624">
      <w:pPr>
        <w:jc w:val="both"/>
        <w:rPr>
          <w:rFonts w:ascii="Times New Roman" w:hAnsi="Times New Roman" w:cs="Times New Roman"/>
          <w:b/>
          <w:bCs/>
          <w:color w:val="2F5496" w:themeColor="accent1" w:themeShade="BF"/>
          <w:sz w:val="22"/>
          <w:szCs w:val="22"/>
          <w:lang w:val="en-AU"/>
        </w:rPr>
      </w:pPr>
    </w:p>
    <w:p w14:paraId="413293F3" w14:textId="2E5D9870" w:rsidR="00177777" w:rsidRPr="00251F06" w:rsidRDefault="007615C9" w:rsidP="00EA5624">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5</w:t>
      </w:r>
      <w:r w:rsidRPr="00251F06">
        <w:rPr>
          <w:rFonts w:ascii="Times New Roman" w:hAnsi="Times New Roman" w:cs="Times New Roman"/>
          <w:b/>
          <w:bCs/>
          <w:color w:val="2F5496" w:themeColor="accent1" w:themeShade="BF"/>
          <w:sz w:val="22"/>
          <w:szCs w:val="22"/>
          <w:vertAlign w:val="superscript"/>
          <w:lang w:val="en-AU"/>
        </w:rPr>
        <w:t>th</w:t>
      </w:r>
      <w:r w:rsidRPr="00251F06">
        <w:rPr>
          <w:rFonts w:ascii="Times New Roman" w:hAnsi="Times New Roman" w:cs="Times New Roman"/>
          <w:b/>
          <w:bCs/>
          <w:color w:val="2F5496" w:themeColor="accent1" w:themeShade="BF"/>
          <w:sz w:val="22"/>
          <w:szCs w:val="22"/>
          <w:lang w:val="en-AU"/>
        </w:rPr>
        <w:t xml:space="preserve"> </w:t>
      </w:r>
      <w:r w:rsidR="00EA5624" w:rsidRPr="00251F06">
        <w:rPr>
          <w:rFonts w:ascii="Times New Roman" w:hAnsi="Times New Roman" w:cs="Times New Roman"/>
          <w:b/>
          <w:bCs/>
          <w:color w:val="2F5496" w:themeColor="accent1" w:themeShade="BF"/>
          <w:sz w:val="22"/>
          <w:szCs w:val="22"/>
          <w:lang w:val="en-AU"/>
        </w:rPr>
        <w:t>Session</w:t>
      </w:r>
      <w:r w:rsidR="00177777" w:rsidRPr="00251F06">
        <w:rPr>
          <w:rFonts w:ascii="Times New Roman" w:hAnsi="Times New Roman" w:cs="Times New Roman"/>
          <w:b/>
          <w:bCs/>
          <w:color w:val="2F5496" w:themeColor="accent1" w:themeShade="BF"/>
          <w:sz w:val="22"/>
          <w:szCs w:val="22"/>
          <w:lang w:val="en-AU"/>
        </w:rPr>
        <w:t xml:space="preserve">: </w:t>
      </w:r>
      <w:r w:rsidRPr="00251F06">
        <w:rPr>
          <w:rFonts w:ascii="Times New Roman" w:hAnsi="Times New Roman" w:cs="Times New Roman"/>
          <w:b/>
          <w:bCs/>
          <w:color w:val="2F5496" w:themeColor="accent1" w:themeShade="BF"/>
          <w:sz w:val="22"/>
          <w:szCs w:val="22"/>
          <w:lang w:val="en-AU"/>
        </w:rPr>
        <w:t>Ethics, Politics and Philosophy</w:t>
      </w:r>
    </w:p>
    <w:p w14:paraId="086DBC4D" w14:textId="77777777" w:rsidR="00B56121" w:rsidRPr="00251F06" w:rsidRDefault="00B56121" w:rsidP="00EA5624">
      <w:pPr>
        <w:jc w:val="both"/>
        <w:rPr>
          <w:rFonts w:ascii="Times New Roman" w:hAnsi="Times New Roman" w:cs="Times New Roman"/>
          <w:b/>
          <w:bCs/>
          <w:color w:val="2F5496" w:themeColor="accent1" w:themeShade="BF"/>
          <w:sz w:val="22"/>
          <w:szCs w:val="22"/>
          <w:lang w:val="en-AU"/>
        </w:rPr>
      </w:pPr>
    </w:p>
    <w:p w14:paraId="012E855C" w14:textId="5513A914" w:rsidR="00177777" w:rsidRDefault="00177777" w:rsidP="00EA5624">
      <w:pPr>
        <w:jc w:val="both"/>
        <w:rPr>
          <w:rFonts w:ascii="Times New Roman" w:hAnsi="Times New Roman" w:cs="Times New Roman"/>
          <w:b/>
          <w:bCs/>
          <w:color w:val="4472C4" w:themeColor="accent1"/>
          <w:sz w:val="22"/>
          <w:szCs w:val="22"/>
          <w:lang w:val="en-AU"/>
        </w:rPr>
      </w:pPr>
      <w:r w:rsidRPr="00251F06">
        <w:rPr>
          <w:rFonts w:ascii="Times New Roman" w:hAnsi="Times New Roman" w:cs="Times New Roman"/>
          <w:b/>
          <w:bCs/>
          <w:color w:val="2F5496" w:themeColor="accent1" w:themeShade="BF"/>
          <w:sz w:val="22"/>
          <w:szCs w:val="22"/>
          <w:lang w:val="en-AU"/>
        </w:rPr>
        <w:t>Chair</w:t>
      </w:r>
      <w:r w:rsidR="007615C9">
        <w:rPr>
          <w:rFonts w:ascii="Times New Roman" w:hAnsi="Times New Roman" w:cs="Times New Roman"/>
          <w:b/>
          <w:bCs/>
          <w:color w:val="4472C4" w:themeColor="accent1"/>
          <w:sz w:val="22"/>
          <w:szCs w:val="22"/>
          <w:lang w:val="en-AU"/>
        </w:rPr>
        <w:t xml:space="preserve">: </w:t>
      </w:r>
      <w:r w:rsidR="00AE7FE7">
        <w:rPr>
          <w:rFonts w:ascii="Times New Roman" w:hAnsi="Times New Roman" w:cs="Times New Roman"/>
          <w:b/>
          <w:bCs/>
          <w:sz w:val="22"/>
          <w:szCs w:val="22"/>
          <w:lang w:val="en-AU"/>
        </w:rPr>
        <w:t xml:space="preserve">Esther </w:t>
      </w:r>
      <w:proofErr w:type="spellStart"/>
      <w:r w:rsidR="00AE7FE7">
        <w:rPr>
          <w:rFonts w:ascii="Times New Roman" w:hAnsi="Times New Roman" w:cs="Times New Roman"/>
          <w:b/>
          <w:bCs/>
          <w:sz w:val="22"/>
          <w:szCs w:val="22"/>
          <w:lang w:val="en-AU"/>
        </w:rPr>
        <w:t>Zapater</w:t>
      </w:r>
      <w:proofErr w:type="spellEnd"/>
    </w:p>
    <w:p w14:paraId="6D6D9A0A" w14:textId="20BB7416" w:rsidR="00EA5624" w:rsidRDefault="00EA5624" w:rsidP="00EA5624">
      <w:pPr>
        <w:jc w:val="both"/>
        <w:rPr>
          <w:rFonts w:ascii="Times New Roman" w:hAnsi="Times New Roman" w:cs="Times New Roman"/>
          <w:b/>
          <w:bCs/>
          <w:color w:val="4472C4" w:themeColor="accent1"/>
          <w:sz w:val="22"/>
          <w:szCs w:val="22"/>
          <w:lang w:val="en-AU"/>
        </w:rPr>
      </w:pPr>
    </w:p>
    <w:p w14:paraId="4A79D595" w14:textId="4F6E3843" w:rsidR="00B56121" w:rsidRDefault="00B56121" w:rsidP="00F14D8B">
      <w:pPr>
        <w:pStyle w:val="Pargrafdellista"/>
        <w:numPr>
          <w:ilvl w:val="0"/>
          <w:numId w:val="29"/>
        </w:numPr>
        <w:jc w:val="both"/>
        <w:rPr>
          <w:rFonts w:ascii="Times New Roman" w:hAnsi="Times New Roman" w:cs="Times New Roman"/>
          <w:sz w:val="22"/>
          <w:szCs w:val="22"/>
          <w:lang w:val="en-AU"/>
        </w:rPr>
      </w:pPr>
      <w:r w:rsidRPr="00B56121">
        <w:rPr>
          <w:rFonts w:ascii="Times New Roman" w:hAnsi="Times New Roman" w:cs="Times New Roman"/>
          <w:sz w:val="22"/>
          <w:szCs w:val="22"/>
          <w:lang w:val="en-AU"/>
        </w:rPr>
        <w:t>17.</w:t>
      </w:r>
      <w:r w:rsidR="009F5DE4">
        <w:rPr>
          <w:rFonts w:ascii="Times New Roman" w:hAnsi="Times New Roman" w:cs="Times New Roman"/>
          <w:sz w:val="22"/>
          <w:szCs w:val="22"/>
          <w:lang w:val="en-AU"/>
        </w:rPr>
        <w:t>20</w:t>
      </w:r>
      <w:r w:rsidRPr="00B56121">
        <w:rPr>
          <w:rFonts w:ascii="Times New Roman" w:hAnsi="Times New Roman" w:cs="Times New Roman"/>
          <w:sz w:val="22"/>
          <w:szCs w:val="22"/>
          <w:lang w:val="en-AU"/>
        </w:rPr>
        <w:t xml:space="preserve"> pm – 1</w:t>
      </w:r>
      <w:r w:rsidR="00AE7FE7">
        <w:rPr>
          <w:rFonts w:ascii="Times New Roman" w:hAnsi="Times New Roman" w:cs="Times New Roman"/>
          <w:sz w:val="22"/>
          <w:szCs w:val="22"/>
          <w:lang w:val="en-AU"/>
        </w:rPr>
        <w:t>7</w:t>
      </w:r>
      <w:r w:rsidR="00B84ACC">
        <w:rPr>
          <w:rFonts w:ascii="Times New Roman" w:hAnsi="Times New Roman" w:cs="Times New Roman"/>
          <w:sz w:val="22"/>
          <w:szCs w:val="22"/>
          <w:lang w:val="en-AU"/>
        </w:rPr>
        <w:t>.</w:t>
      </w:r>
      <w:r w:rsidR="009F5DE4">
        <w:rPr>
          <w:rFonts w:ascii="Times New Roman" w:hAnsi="Times New Roman" w:cs="Times New Roman"/>
          <w:sz w:val="22"/>
          <w:szCs w:val="22"/>
          <w:lang w:val="en-AU"/>
        </w:rPr>
        <w:t>40</w:t>
      </w:r>
      <w:r w:rsidRPr="00B56121">
        <w:rPr>
          <w:rFonts w:ascii="Times New Roman" w:hAnsi="Times New Roman" w:cs="Times New Roman"/>
          <w:sz w:val="22"/>
          <w:szCs w:val="22"/>
          <w:lang w:val="en-AU"/>
        </w:rPr>
        <w:t xml:space="preserve"> pm. </w:t>
      </w:r>
      <w:r w:rsidRPr="00B56121">
        <w:rPr>
          <w:rFonts w:ascii="Times New Roman" w:hAnsi="Times New Roman" w:cs="Times New Roman"/>
          <w:b/>
          <w:bCs/>
          <w:sz w:val="22"/>
          <w:szCs w:val="22"/>
          <w:lang w:val="en-AU"/>
        </w:rPr>
        <w:t>Wendy R. Simon (IDT-International University of Catalonia)</w:t>
      </w:r>
      <w:r w:rsidRPr="00B56121">
        <w:rPr>
          <w:rFonts w:ascii="Times New Roman" w:hAnsi="Times New Roman" w:cs="Times New Roman"/>
          <w:sz w:val="22"/>
          <w:szCs w:val="22"/>
          <w:lang w:val="en-AU"/>
        </w:rPr>
        <w:t xml:space="preserve">: </w:t>
      </w:r>
      <w:r w:rsidRPr="00B56121">
        <w:rPr>
          <w:rFonts w:ascii="Times New Roman" w:hAnsi="Times New Roman" w:cs="Times New Roman"/>
          <w:i/>
          <w:iCs/>
          <w:sz w:val="22"/>
          <w:szCs w:val="22"/>
          <w:lang w:val="en-AU"/>
        </w:rPr>
        <w:t>Identity and the Foundations of Liberal Democracy</w:t>
      </w:r>
    </w:p>
    <w:p w14:paraId="57E7DD2C" w14:textId="3E8BD6BD" w:rsidR="00B56121" w:rsidRPr="007615C9" w:rsidRDefault="00B56121" w:rsidP="00F14D8B">
      <w:pPr>
        <w:pStyle w:val="Pargrafdellista"/>
        <w:numPr>
          <w:ilvl w:val="0"/>
          <w:numId w:val="29"/>
        </w:numPr>
        <w:jc w:val="both"/>
        <w:rPr>
          <w:rFonts w:ascii="Times New Roman" w:hAnsi="Times New Roman" w:cs="Times New Roman"/>
          <w:sz w:val="22"/>
          <w:szCs w:val="22"/>
          <w:lang w:val="en-AU"/>
        </w:rPr>
      </w:pPr>
      <w:bookmarkStart w:id="9" w:name="_Hlk117519160"/>
      <w:r w:rsidRPr="00B56121">
        <w:rPr>
          <w:rFonts w:ascii="Times New Roman" w:hAnsi="Times New Roman" w:cs="Times New Roman"/>
          <w:sz w:val="22"/>
          <w:szCs w:val="22"/>
          <w:lang w:val="en-AU"/>
        </w:rPr>
        <w:t>1</w:t>
      </w:r>
      <w:r w:rsidR="00AE7FE7">
        <w:rPr>
          <w:rFonts w:ascii="Times New Roman" w:hAnsi="Times New Roman" w:cs="Times New Roman"/>
          <w:sz w:val="22"/>
          <w:szCs w:val="22"/>
          <w:lang w:val="en-AU"/>
        </w:rPr>
        <w:t>7</w:t>
      </w:r>
      <w:r w:rsidR="00B84ACC">
        <w:rPr>
          <w:rFonts w:ascii="Times New Roman" w:hAnsi="Times New Roman" w:cs="Times New Roman"/>
          <w:sz w:val="22"/>
          <w:szCs w:val="22"/>
          <w:lang w:val="en-AU"/>
        </w:rPr>
        <w:t>.</w:t>
      </w:r>
      <w:r w:rsidR="009F5DE4">
        <w:rPr>
          <w:rFonts w:ascii="Times New Roman" w:hAnsi="Times New Roman" w:cs="Times New Roman"/>
          <w:sz w:val="22"/>
          <w:szCs w:val="22"/>
          <w:lang w:val="en-AU"/>
        </w:rPr>
        <w:t>4</w:t>
      </w:r>
      <w:r w:rsidR="00AE7FE7">
        <w:rPr>
          <w:rFonts w:ascii="Times New Roman" w:hAnsi="Times New Roman" w:cs="Times New Roman"/>
          <w:sz w:val="22"/>
          <w:szCs w:val="22"/>
          <w:lang w:val="en-AU"/>
        </w:rPr>
        <w:t>0</w:t>
      </w:r>
      <w:r w:rsidRPr="00B56121">
        <w:rPr>
          <w:rFonts w:ascii="Times New Roman" w:hAnsi="Times New Roman" w:cs="Times New Roman"/>
          <w:sz w:val="22"/>
          <w:szCs w:val="22"/>
          <w:lang w:val="en-AU"/>
        </w:rPr>
        <w:t xml:space="preserve"> pm – 1</w:t>
      </w:r>
      <w:r w:rsidR="009F5DE4">
        <w:rPr>
          <w:rFonts w:ascii="Times New Roman" w:hAnsi="Times New Roman" w:cs="Times New Roman"/>
          <w:sz w:val="22"/>
          <w:szCs w:val="22"/>
          <w:lang w:val="en-AU"/>
        </w:rPr>
        <w:t>8:00</w:t>
      </w:r>
      <w:r w:rsidRPr="00B56121">
        <w:rPr>
          <w:rFonts w:ascii="Times New Roman" w:hAnsi="Times New Roman" w:cs="Times New Roman"/>
          <w:sz w:val="22"/>
          <w:szCs w:val="22"/>
          <w:lang w:val="en-AU"/>
        </w:rPr>
        <w:t xml:space="preserve"> pm</w:t>
      </w:r>
      <w:bookmarkEnd w:id="9"/>
      <w:r w:rsidRPr="00B56121">
        <w:rPr>
          <w:rFonts w:ascii="Times New Roman" w:hAnsi="Times New Roman" w:cs="Times New Roman"/>
          <w:sz w:val="22"/>
          <w:szCs w:val="22"/>
          <w:lang w:val="en-AU"/>
        </w:rPr>
        <w:t xml:space="preserve">. </w:t>
      </w:r>
      <w:r w:rsidRPr="00B56121">
        <w:rPr>
          <w:rFonts w:ascii="Times New Roman" w:hAnsi="Times New Roman" w:cs="Times New Roman"/>
          <w:b/>
          <w:bCs/>
          <w:sz w:val="22"/>
          <w:szCs w:val="22"/>
          <w:lang w:val="en-AU"/>
        </w:rPr>
        <w:t>Mario Macías (IDT-UAB):</w:t>
      </w:r>
      <w:r w:rsidRPr="00B56121">
        <w:rPr>
          <w:rFonts w:ascii="Times New Roman" w:hAnsi="Times New Roman" w:cs="Times New Roman"/>
          <w:sz w:val="22"/>
          <w:szCs w:val="22"/>
          <w:lang w:val="en-AU"/>
        </w:rPr>
        <w:t xml:space="preserve"> </w:t>
      </w:r>
      <w:r w:rsidRPr="00B56121">
        <w:rPr>
          <w:rFonts w:ascii="Times New Roman" w:hAnsi="Times New Roman" w:cs="Times New Roman"/>
          <w:i/>
          <w:iCs/>
          <w:sz w:val="22"/>
          <w:szCs w:val="22"/>
        </w:rPr>
        <w:t>The Double Effect Principle: From Thomas Aquinas to its Current Meaning</w:t>
      </w:r>
      <w:r>
        <w:rPr>
          <w:rFonts w:ascii="Times New Roman" w:hAnsi="Times New Roman" w:cs="Times New Roman"/>
          <w:i/>
          <w:iCs/>
          <w:sz w:val="22"/>
          <w:szCs w:val="22"/>
        </w:rPr>
        <w:t>.</w:t>
      </w:r>
    </w:p>
    <w:p w14:paraId="679F789D" w14:textId="12335D7D" w:rsidR="007615C9" w:rsidRPr="007615C9" w:rsidRDefault="007615C9" w:rsidP="00F14D8B">
      <w:pPr>
        <w:pStyle w:val="Pargrafdellista"/>
        <w:numPr>
          <w:ilvl w:val="0"/>
          <w:numId w:val="29"/>
        </w:numPr>
        <w:jc w:val="both"/>
        <w:rPr>
          <w:rFonts w:ascii="Times New Roman" w:hAnsi="Times New Roman" w:cs="Times New Roman"/>
          <w:b/>
          <w:bCs/>
          <w:sz w:val="22"/>
          <w:szCs w:val="22"/>
          <w:lang w:val="es-ES"/>
        </w:rPr>
      </w:pPr>
      <w:r w:rsidRPr="00B56121">
        <w:rPr>
          <w:rFonts w:ascii="Times New Roman" w:hAnsi="Times New Roman" w:cs="Times New Roman"/>
          <w:sz w:val="22"/>
          <w:szCs w:val="22"/>
          <w:lang w:val="en-AU"/>
        </w:rPr>
        <w:t>1</w:t>
      </w:r>
      <w:r w:rsidR="009F5DE4">
        <w:rPr>
          <w:rFonts w:ascii="Times New Roman" w:hAnsi="Times New Roman" w:cs="Times New Roman"/>
          <w:sz w:val="22"/>
          <w:szCs w:val="22"/>
          <w:lang w:val="en-AU"/>
        </w:rPr>
        <w:t>8.00</w:t>
      </w:r>
      <w:r w:rsidRPr="00B56121">
        <w:rPr>
          <w:rFonts w:ascii="Times New Roman" w:hAnsi="Times New Roman" w:cs="Times New Roman"/>
          <w:sz w:val="22"/>
          <w:szCs w:val="22"/>
          <w:lang w:val="en-AU"/>
        </w:rPr>
        <w:t xml:space="preserve"> pm – 18.</w:t>
      </w:r>
      <w:r w:rsidR="009F5DE4">
        <w:rPr>
          <w:rFonts w:ascii="Times New Roman" w:hAnsi="Times New Roman" w:cs="Times New Roman"/>
          <w:sz w:val="22"/>
          <w:szCs w:val="22"/>
          <w:lang w:val="en-AU"/>
        </w:rPr>
        <w:t>20</w:t>
      </w:r>
      <w:r w:rsidRPr="00B56121">
        <w:rPr>
          <w:rFonts w:ascii="Times New Roman" w:hAnsi="Times New Roman" w:cs="Times New Roman"/>
          <w:sz w:val="22"/>
          <w:szCs w:val="22"/>
          <w:lang w:val="en-AU"/>
        </w:rPr>
        <w:t xml:space="preserve"> pm</w:t>
      </w:r>
      <w:r w:rsidRPr="00B56121">
        <w:rPr>
          <w:rFonts w:ascii="Times New Roman" w:hAnsi="Times New Roman" w:cs="Times New Roman"/>
          <w:b/>
          <w:bCs/>
          <w:i/>
          <w:iCs/>
          <w:sz w:val="22"/>
          <w:szCs w:val="22"/>
          <w:lang w:val="es-ES"/>
        </w:rPr>
        <w:t xml:space="preserve"> Open </w:t>
      </w:r>
      <w:proofErr w:type="spellStart"/>
      <w:r w:rsidRPr="00B56121">
        <w:rPr>
          <w:rFonts w:ascii="Times New Roman" w:hAnsi="Times New Roman" w:cs="Times New Roman"/>
          <w:b/>
          <w:bCs/>
          <w:i/>
          <w:iCs/>
          <w:sz w:val="22"/>
          <w:szCs w:val="22"/>
          <w:lang w:val="es-ES"/>
        </w:rPr>
        <w:t>Discussion</w:t>
      </w:r>
      <w:proofErr w:type="spellEnd"/>
      <w:r w:rsidRPr="00B56121">
        <w:rPr>
          <w:rFonts w:ascii="Times New Roman" w:hAnsi="Times New Roman" w:cs="Times New Roman"/>
          <w:b/>
          <w:bCs/>
          <w:i/>
          <w:iCs/>
          <w:sz w:val="22"/>
          <w:szCs w:val="22"/>
          <w:lang w:val="es-ES"/>
        </w:rPr>
        <w:t xml:space="preserve"> </w:t>
      </w:r>
    </w:p>
    <w:p w14:paraId="43B67DF0" w14:textId="5680D105" w:rsidR="007615C9" w:rsidRDefault="007615C9" w:rsidP="007615C9">
      <w:pPr>
        <w:jc w:val="both"/>
        <w:rPr>
          <w:rFonts w:ascii="Times New Roman" w:hAnsi="Times New Roman" w:cs="Times New Roman"/>
          <w:sz w:val="22"/>
          <w:szCs w:val="22"/>
          <w:lang w:val="en-AU"/>
        </w:rPr>
      </w:pPr>
    </w:p>
    <w:p w14:paraId="79FFC1B9" w14:textId="15816EC5" w:rsidR="007615C9" w:rsidRPr="00251F06" w:rsidRDefault="007615C9" w:rsidP="007615C9">
      <w:pPr>
        <w:jc w:val="both"/>
        <w:rPr>
          <w:rFonts w:ascii="Times New Roman" w:hAnsi="Times New Roman" w:cs="Times New Roman"/>
          <w:b/>
          <w:bCs/>
          <w:color w:val="2F5496" w:themeColor="accent1" w:themeShade="BF"/>
          <w:sz w:val="22"/>
          <w:szCs w:val="22"/>
          <w:lang w:val="en-AU"/>
        </w:rPr>
      </w:pPr>
      <w:r w:rsidRPr="00251F06">
        <w:rPr>
          <w:rFonts w:ascii="Times New Roman" w:hAnsi="Times New Roman" w:cs="Times New Roman"/>
          <w:b/>
          <w:bCs/>
          <w:color w:val="2F5496" w:themeColor="accent1" w:themeShade="BF"/>
          <w:sz w:val="22"/>
          <w:szCs w:val="22"/>
          <w:lang w:val="en-AU"/>
        </w:rPr>
        <w:t>Closing Session</w:t>
      </w:r>
    </w:p>
    <w:p w14:paraId="26DF7E44" w14:textId="66FBBB2F" w:rsidR="007615C9" w:rsidRDefault="007615C9" w:rsidP="007615C9">
      <w:pPr>
        <w:jc w:val="both"/>
        <w:rPr>
          <w:rFonts w:ascii="Times New Roman" w:hAnsi="Times New Roman" w:cs="Times New Roman"/>
          <w:sz w:val="22"/>
          <w:szCs w:val="22"/>
          <w:lang w:val="en-AU"/>
        </w:rPr>
      </w:pPr>
    </w:p>
    <w:p w14:paraId="788EA5C5" w14:textId="171FB613" w:rsidR="00383B7D" w:rsidRPr="00B56121" w:rsidRDefault="00383B7D" w:rsidP="00F14D8B">
      <w:pPr>
        <w:pStyle w:val="Pargrafdellista"/>
        <w:numPr>
          <w:ilvl w:val="0"/>
          <w:numId w:val="29"/>
        </w:numPr>
        <w:jc w:val="both"/>
        <w:rPr>
          <w:rFonts w:ascii="Times New Roman" w:hAnsi="Times New Roman" w:cs="Times New Roman"/>
          <w:sz w:val="22"/>
          <w:szCs w:val="22"/>
          <w:lang w:val="en-AU"/>
        </w:rPr>
      </w:pPr>
      <w:r w:rsidRPr="00B56121">
        <w:rPr>
          <w:rFonts w:ascii="Times New Roman" w:hAnsi="Times New Roman" w:cs="Times New Roman"/>
          <w:sz w:val="22"/>
          <w:szCs w:val="22"/>
          <w:lang w:val="en-AU"/>
        </w:rPr>
        <w:t>1</w:t>
      </w:r>
      <w:r w:rsidR="00B56121">
        <w:rPr>
          <w:rFonts w:ascii="Times New Roman" w:hAnsi="Times New Roman" w:cs="Times New Roman"/>
          <w:sz w:val="22"/>
          <w:szCs w:val="22"/>
          <w:lang w:val="en-AU"/>
        </w:rPr>
        <w:t>8</w:t>
      </w:r>
      <w:r w:rsidRPr="00B56121">
        <w:rPr>
          <w:rFonts w:ascii="Times New Roman" w:hAnsi="Times New Roman" w:cs="Times New Roman"/>
          <w:sz w:val="22"/>
          <w:szCs w:val="22"/>
          <w:lang w:val="en-AU"/>
        </w:rPr>
        <w:t>.</w:t>
      </w:r>
      <w:r w:rsidR="009F5DE4">
        <w:rPr>
          <w:rFonts w:ascii="Times New Roman" w:hAnsi="Times New Roman" w:cs="Times New Roman"/>
          <w:sz w:val="22"/>
          <w:szCs w:val="22"/>
          <w:lang w:val="en-AU"/>
        </w:rPr>
        <w:t>20</w:t>
      </w:r>
      <w:r w:rsidR="00AE7FE7">
        <w:rPr>
          <w:rFonts w:ascii="Times New Roman" w:hAnsi="Times New Roman" w:cs="Times New Roman"/>
          <w:sz w:val="22"/>
          <w:szCs w:val="22"/>
          <w:lang w:val="en-AU"/>
        </w:rPr>
        <w:t xml:space="preserve"> p</w:t>
      </w:r>
      <w:r w:rsidRPr="00B56121">
        <w:rPr>
          <w:rFonts w:ascii="Times New Roman" w:hAnsi="Times New Roman" w:cs="Times New Roman"/>
          <w:sz w:val="22"/>
          <w:szCs w:val="22"/>
          <w:lang w:val="en-AU"/>
        </w:rPr>
        <w:t>m – 1</w:t>
      </w:r>
      <w:r w:rsidR="00B56121">
        <w:rPr>
          <w:rFonts w:ascii="Times New Roman" w:hAnsi="Times New Roman" w:cs="Times New Roman"/>
          <w:sz w:val="22"/>
          <w:szCs w:val="22"/>
          <w:lang w:val="en-AU"/>
        </w:rPr>
        <w:t>8.</w:t>
      </w:r>
      <w:r w:rsidR="008E235D">
        <w:rPr>
          <w:rFonts w:ascii="Times New Roman" w:hAnsi="Times New Roman" w:cs="Times New Roman"/>
          <w:sz w:val="22"/>
          <w:szCs w:val="22"/>
          <w:lang w:val="en-AU"/>
        </w:rPr>
        <w:t>3</w:t>
      </w:r>
      <w:r w:rsidR="00AE7FE7">
        <w:rPr>
          <w:rFonts w:ascii="Times New Roman" w:hAnsi="Times New Roman" w:cs="Times New Roman"/>
          <w:sz w:val="22"/>
          <w:szCs w:val="22"/>
          <w:lang w:val="en-AU"/>
        </w:rPr>
        <w:t>5</w:t>
      </w:r>
      <w:r w:rsidRPr="00B56121">
        <w:rPr>
          <w:rFonts w:ascii="Times New Roman" w:hAnsi="Times New Roman" w:cs="Times New Roman"/>
          <w:sz w:val="22"/>
          <w:szCs w:val="22"/>
          <w:lang w:val="en-AU"/>
        </w:rPr>
        <w:t xml:space="preserve"> pm. </w:t>
      </w:r>
      <w:r w:rsidR="00EA35D6" w:rsidRPr="00B56121">
        <w:rPr>
          <w:rFonts w:ascii="Times New Roman" w:hAnsi="Times New Roman" w:cs="Times New Roman"/>
          <w:b/>
          <w:bCs/>
          <w:sz w:val="22"/>
          <w:szCs w:val="22"/>
          <w:lang w:val="en-AU"/>
        </w:rPr>
        <w:t>Pompeu Casanovas,</w:t>
      </w:r>
      <w:r w:rsidR="00EA35D6" w:rsidRPr="00B56121">
        <w:rPr>
          <w:rFonts w:ascii="Times New Roman" w:hAnsi="Times New Roman" w:cs="Times New Roman"/>
          <w:sz w:val="22"/>
          <w:szCs w:val="22"/>
          <w:lang w:val="en-AU"/>
        </w:rPr>
        <w:t xml:space="preserve"> </w:t>
      </w:r>
      <w:r w:rsidRPr="00B56121">
        <w:rPr>
          <w:rFonts w:ascii="Times New Roman" w:hAnsi="Times New Roman" w:cs="Times New Roman"/>
          <w:b/>
          <w:bCs/>
          <w:sz w:val="22"/>
          <w:szCs w:val="22"/>
          <w:lang w:val="en-AU"/>
        </w:rPr>
        <w:t>Pablo Noriega</w:t>
      </w:r>
      <w:r w:rsidR="00EA35D6" w:rsidRPr="00B56121">
        <w:rPr>
          <w:rFonts w:ascii="Times New Roman" w:hAnsi="Times New Roman" w:cs="Times New Roman"/>
          <w:b/>
          <w:bCs/>
          <w:sz w:val="22"/>
          <w:szCs w:val="22"/>
          <w:lang w:val="en-AU"/>
        </w:rPr>
        <w:t xml:space="preserve"> and </w:t>
      </w:r>
      <w:r w:rsidRPr="00B56121">
        <w:rPr>
          <w:rFonts w:ascii="Times New Roman" w:hAnsi="Times New Roman" w:cs="Times New Roman"/>
          <w:b/>
          <w:bCs/>
          <w:sz w:val="22"/>
          <w:szCs w:val="22"/>
          <w:lang w:val="en-AU"/>
        </w:rPr>
        <w:t xml:space="preserve">Louis de Koker: </w:t>
      </w:r>
      <w:r w:rsidRPr="00B56121">
        <w:rPr>
          <w:rFonts w:ascii="Times New Roman" w:hAnsi="Times New Roman" w:cs="Times New Roman"/>
          <w:i/>
          <w:iCs/>
          <w:sz w:val="22"/>
          <w:szCs w:val="22"/>
          <w:lang w:val="en-AU"/>
        </w:rPr>
        <w:t>Summary</w:t>
      </w:r>
      <w:r w:rsidRPr="00B56121">
        <w:rPr>
          <w:rFonts w:ascii="Times New Roman" w:hAnsi="Times New Roman" w:cs="Times New Roman"/>
          <w:b/>
          <w:bCs/>
          <w:sz w:val="22"/>
          <w:szCs w:val="22"/>
          <w:lang w:val="en-AU"/>
        </w:rPr>
        <w:t xml:space="preserve"> </w:t>
      </w:r>
      <w:r w:rsidRPr="00B56121">
        <w:rPr>
          <w:rFonts w:ascii="Times New Roman" w:hAnsi="Times New Roman" w:cs="Times New Roman"/>
          <w:i/>
          <w:iCs/>
          <w:sz w:val="22"/>
          <w:szCs w:val="22"/>
          <w:lang w:val="en-AU"/>
        </w:rPr>
        <w:t>and Wrapping Up</w:t>
      </w:r>
      <w:r w:rsidR="00B56121">
        <w:rPr>
          <w:rFonts w:ascii="Times New Roman" w:hAnsi="Times New Roman" w:cs="Times New Roman"/>
          <w:i/>
          <w:iCs/>
          <w:sz w:val="22"/>
          <w:szCs w:val="22"/>
          <w:lang w:val="en-AU"/>
        </w:rPr>
        <w:t>.</w:t>
      </w:r>
    </w:p>
    <w:p w14:paraId="355BDE66" w14:textId="6744C057" w:rsidR="00383B7D" w:rsidRDefault="00383B7D" w:rsidP="00F14D8B">
      <w:pPr>
        <w:pStyle w:val="Pargrafdellista"/>
        <w:numPr>
          <w:ilvl w:val="0"/>
          <w:numId w:val="29"/>
        </w:numPr>
        <w:jc w:val="both"/>
        <w:rPr>
          <w:rFonts w:ascii="Times New Roman" w:hAnsi="Times New Roman" w:cs="Times New Roman"/>
          <w:sz w:val="22"/>
          <w:szCs w:val="22"/>
          <w:lang w:val="en-AU"/>
        </w:rPr>
      </w:pPr>
      <w:r w:rsidRPr="00383B7D">
        <w:rPr>
          <w:rFonts w:ascii="Times New Roman" w:hAnsi="Times New Roman" w:cs="Times New Roman"/>
          <w:sz w:val="22"/>
          <w:szCs w:val="22"/>
          <w:lang w:val="en-AU"/>
        </w:rPr>
        <w:t>1</w:t>
      </w:r>
      <w:r w:rsidR="007615C9">
        <w:rPr>
          <w:rFonts w:ascii="Times New Roman" w:hAnsi="Times New Roman" w:cs="Times New Roman"/>
          <w:sz w:val="22"/>
          <w:szCs w:val="22"/>
          <w:lang w:val="en-AU"/>
        </w:rPr>
        <w:t>8</w:t>
      </w:r>
      <w:r w:rsidRPr="00383B7D">
        <w:rPr>
          <w:rFonts w:ascii="Times New Roman" w:hAnsi="Times New Roman" w:cs="Times New Roman"/>
          <w:sz w:val="22"/>
          <w:szCs w:val="22"/>
          <w:lang w:val="en-AU"/>
        </w:rPr>
        <w:t>.</w:t>
      </w:r>
      <w:r w:rsidR="008E235D">
        <w:rPr>
          <w:rFonts w:ascii="Times New Roman" w:hAnsi="Times New Roman" w:cs="Times New Roman"/>
          <w:sz w:val="22"/>
          <w:szCs w:val="22"/>
          <w:lang w:val="en-AU"/>
        </w:rPr>
        <w:t>35</w:t>
      </w:r>
      <w:r w:rsidRPr="00383B7D">
        <w:rPr>
          <w:rFonts w:ascii="Times New Roman" w:hAnsi="Times New Roman" w:cs="Times New Roman"/>
          <w:sz w:val="22"/>
          <w:szCs w:val="22"/>
          <w:lang w:val="en-AU"/>
        </w:rPr>
        <w:t xml:space="preserve"> pm – </w:t>
      </w:r>
      <w:r>
        <w:rPr>
          <w:rFonts w:ascii="Times New Roman" w:hAnsi="Times New Roman" w:cs="Times New Roman"/>
          <w:sz w:val="22"/>
          <w:szCs w:val="22"/>
          <w:lang w:val="en-AU"/>
        </w:rPr>
        <w:t>1</w:t>
      </w:r>
      <w:r w:rsidR="00AE7FE7">
        <w:rPr>
          <w:rFonts w:ascii="Times New Roman" w:hAnsi="Times New Roman" w:cs="Times New Roman"/>
          <w:sz w:val="22"/>
          <w:szCs w:val="22"/>
          <w:lang w:val="en-AU"/>
        </w:rPr>
        <w:t>8</w:t>
      </w:r>
      <w:r w:rsidR="00B84ACC">
        <w:rPr>
          <w:rFonts w:ascii="Times New Roman" w:hAnsi="Times New Roman" w:cs="Times New Roman"/>
          <w:sz w:val="22"/>
          <w:szCs w:val="22"/>
          <w:lang w:val="en-AU"/>
        </w:rPr>
        <w:t>.</w:t>
      </w:r>
      <w:r w:rsidR="008E235D">
        <w:rPr>
          <w:rFonts w:ascii="Times New Roman" w:hAnsi="Times New Roman" w:cs="Times New Roman"/>
          <w:sz w:val="22"/>
          <w:szCs w:val="22"/>
          <w:lang w:val="en-AU"/>
        </w:rPr>
        <w:t>45</w:t>
      </w:r>
      <w:r w:rsidRPr="00383B7D">
        <w:rPr>
          <w:rFonts w:ascii="Times New Roman" w:hAnsi="Times New Roman" w:cs="Times New Roman"/>
          <w:sz w:val="22"/>
          <w:szCs w:val="22"/>
          <w:lang w:val="en-AU"/>
        </w:rPr>
        <w:t xml:space="preserve"> pm. </w:t>
      </w:r>
      <w:r w:rsidRPr="00383B7D">
        <w:rPr>
          <w:rFonts w:ascii="Times New Roman" w:hAnsi="Times New Roman" w:cs="Times New Roman"/>
          <w:b/>
          <w:bCs/>
          <w:sz w:val="22"/>
          <w:szCs w:val="22"/>
          <w:lang w:val="en-AU"/>
        </w:rPr>
        <w:t xml:space="preserve">Esther </w:t>
      </w:r>
      <w:proofErr w:type="spellStart"/>
      <w:r w:rsidRPr="00383B7D">
        <w:rPr>
          <w:rFonts w:ascii="Times New Roman" w:hAnsi="Times New Roman" w:cs="Times New Roman"/>
          <w:b/>
          <w:bCs/>
          <w:sz w:val="22"/>
          <w:szCs w:val="22"/>
          <w:lang w:val="en-AU"/>
        </w:rPr>
        <w:t>Zapater</w:t>
      </w:r>
      <w:proofErr w:type="spellEnd"/>
      <w:r w:rsidRPr="00383B7D">
        <w:rPr>
          <w:rFonts w:ascii="Times New Roman" w:hAnsi="Times New Roman" w:cs="Times New Roman"/>
          <w:b/>
          <w:bCs/>
          <w:sz w:val="22"/>
          <w:szCs w:val="22"/>
          <w:lang w:val="en-AU"/>
        </w:rPr>
        <w:t xml:space="preserve"> </w:t>
      </w:r>
      <w:r w:rsidR="00EA35D6">
        <w:rPr>
          <w:rFonts w:ascii="Times New Roman" w:eastAsia="Times New Roman" w:hAnsi="Times New Roman" w:cs="Times New Roman"/>
          <w:b/>
          <w:bCs/>
          <w:color w:val="000000"/>
          <w:lang w:val="en-AU" w:eastAsia="en-AU"/>
        </w:rPr>
        <w:t>(UAB Secretary and Head of IDT-UAB)</w:t>
      </w:r>
      <w:r w:rsidRPr="00383B7D">
        <w:rPr>
          <w:rFonts w:ascii="Times New Roman" w:hAnsi="Times New Roman" w:cs="Times New Roman"/>
          <w:b/>
          <w:bCs/>
          <w:sz w:val="22"/>
          <w:szCs w:val="22"/>
          <w:lang w:val="en-AU"/>
        </w:rPr>
        <w:t xml:space="preserve"> and </w:t>
      </w:r>
      <w:proofErr w:type="spellStart"/>
      <w:r w:rsidRPr="00383B7D">
        <w:rPr>
          <w:rFonts w:ascii="Times New Roman" w:hAnsi="Times New Roman" w:cs="Times New Roman"/>
          <w:b/>
          <w:bCs/>
          <w:sz w:val="22"/>
          <w:szCs w:val="22"/>
          <w:lang w:val="en-AU"/>
        </w:rPr>
        <w:t>Carles</w:t>
      </w:r>
      <w:proofErr w:type="spellEnd"/>
      <w:r w:rsidRPr="00383B7D">
        <w:rPr>
          <w:rFonts w:ascii="Times New Roman" w:hAnsi="Times New Roman" w:cs="Times New Roman"/>
          <w:b/>
          <w:bCs/>
          <w:sz w:val="22"/>
          <w:szCs w:val="22"/>
          <w:lang w:val="en-AU"/>
        </w:rPr>
        <w:t xml:space="preserve"> Sierra (Head of IIIA-CSIC)</w:t>
      </w:r>
      <w:r>
        <w:rPr>
          <w:rFonts w:ascii="Times New Roman" w:hAnsi="Times New Roman" w:cs="Times New Roman"/>
          <w:b/>
          <w:bCs/>
          <w:sz w:val="22"/>
          <w:szCs w:val="22"/>
          <w:lang w:val="en-AU"/>
        </w:rPr>
        <w:t xml:space="preserve">: </w:t>
      </w:r>
      <w:r w:rsidRPr="00EA35D6">
        <w:rPr>
          <w:rFonts w:ascii="Times New Roman" w:hAnsi="Times New Roman" w:cs="Times New Roman"/>
          <w:i/>
          <w:iCs/>
          <w:sz w:val="22"/>
          <w:szCs w:val="22"/>
          <w:lang w:val="en-AU"/>
        </w:rPr>
        <w:t>Closing and Final Words</w:t>
      </w:r>
    </w:p>
    <w:p w14:paraId="0F42B65E" w14:textId="261EA0FE" w:rsidR="00783B77" w:rsidRDefault="00783B77" w:rsidP="00783B77">
      <w:pPr>
        <w:jc w:val="both"/>
        <w:rPr>
          <w:rFonts w:ascii="Times New Roman" w:hAnsi="Times New Roman" w:cs="Times New Roman"/>
          <w:sz w:val="22"/>
          <w:szCs w:val="22"/>
          <w:lang w:val="en-AU"/>
        </w:rPr>
      </w:pPr>
    </w:p>
    <w:p w14:paraId="424F88E7" w14:textId="39975F63" w:rsidR="001161C4" w:rsidRDefault="001161C4" w:rsidP="00914EAE">
      <w:pPr>
        <w:jc w:val="both"/>
        <w:rPr>
          <w:rFonts w:ascii="Times New Roman" w:hAnsi="Times New Roman" w:cs="Times New Roman"/>
          <w:b/>
          <w:bCs/>
          <w:sz w:val="22"/>
          <w:szCs w:val="22"/>
          <w:lang w:val="en-AU"/>
        </w:rPr>
      </w:pPr>
    </w:p>
    <w:p w14:paraId="00FF7686"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3EF8AE3E"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14F2AD74"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1EC8AEAA"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492460E8"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7760847D"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21DA20AE" w14:textId="77777777" w:rsidR="00E60CC6" w:rsidRPr="009F5DE4" w:rsidRDefault="00E60CC6" w:rsidP="00914EAE">
      <w:pPr>
        <w:jc w:val="both"/>
        <w:rPr>
          <w:rFonts w:ascii="Times New Roman" w:hAnsi="Times New Roman" w:cs="Times New Roman"/>
          <w:b/>
          <w:bCs/>
          <w:color w:val="2F5496" w:themeColor="accent1" w:themeShade="BF"/>
          <w:sz w:val="22"/>
          <w:szCs w:val="22"/>
          <w:lang w:val="en-AU"/>
        </w:rPr>
      </w:pPr>
    </w:p>
    <w:p w14:paraId="7F33235D" w14:textId="4CC7A38C" w:rsidR="00540C19" w:rsidRPr="00E60CC6" w:rsidRDefault="00251F06" w:rsidP="00914EAE">
      <w:pPr>
        <w:jc w:val="both"/>
        <w:rPr>
          <w:rFonts w:ascii="Times New Roman" w:hAnsi="Times New Roman" w:cs="Times New Roman"/>
          <w:b/>
          <w:bCs/>
          <w:color w:val="2F5496" w:themeColor="accent1" w:themeShade="BF"/>
          <w:lang w:val="es-ES"/>
        </w:rPr>
      </w:pPr>
      <w:proofErr w:type="spellStart"/>
      <w:r w:rsidRPr="00E60CC6">
        <w:rPr>
          <w:rFonts w:ascii="Times New Roman" w:hAnsi="Times New Roman" w:cs="Times New Roman"/>
          <w:b/>
          <w:bCs/>
          <w:color w:val="2F5496" w:themeColor="accent1" w:themeShade="BF"/>
          <w:lang w:val="es-ES"/>
        </w:rPr>
        <w:lastRenderedPageBreak/>
        <w:t>Acknowledgments</w:t>
      </w:r>
      <w:proofErr w:type="spellEnd"/>
    </w:p>
    <w:p w14:paraId="71F393AC" w14:textId="05C24743" w:rsidR="00FB2DB7" w:rsidRPr="00251F06" w:rsidRDefault="00FB2DB7" w:rsidP="00444E28">
      <w:pPr>
        <w:jc w:val="both"/>
        <w:rPr>
          <w:rFonts w:ascii="Times New Roman" w:hAnsi="Times New Roman" w:cs="Times New Roman"/>
          <w:sz w:val="22"/>
          <w:szCs w:val="22"/>
          <w:lang w:val="es-ES"/>
        </w:rPr>
      </w:pPr>
    </w:p>
    <w:p w14:paraId="4D43949A" w14:textId="344612AD" w:rsidR="00251F06" w:rsidRPr="00251F06" w:rsidRDefault="00251F06" w:rsidP="00251F06">
      <w:pPr>
        <w:jc w:val="both"/>
        <w:rPr>
          <w:rFonts w:ascii="Times New Roman" w:hAnsi="Times New Roman" w:cs="Times New Roman"/>
          <w:b/>
          <w:bCs/>
          <w:color w:val="2F5496" w:themeColor="accent1" w:themeShade="BF"/>
          <w:sz w:val="22"/>
          <w:szCs w:val="22"/>
          <w:lang w:val="es-ES"/>
        </w:rPr>
      </w:pPr>
      <w:proofErr w:type="spellStart"/>
      <w:r w:rsidRPr="00251F06">
        <w:rPr>
          <w:rFonts w:ascii="Times New Roman" w:hAnsi="Times New Roman" w:cs="Times New Roman"/>
          <w:b/>
          <w:bCs/>
          <w:color w:val="2F5496" w:themeColor="accent1" w:themeShade="BF"/>
          <w:sz w:val="22"/>
          <w:szCs w:val="22"/>
          <w:lang w:val="es-ES"/>
        </w:rPr>
        <w:t>National</w:t>
      </w:r>
      <w:proofErr w:type="spellEnd"/>
      <w:r w:rsidRPr="00251F06">
        <w:rPr>
          <w:rFonts w:ascii="Times New Roman" w:hAnsi="Times New Roman" w:cs="Times New Roman"/>
          <w:b/>
          <w:bCs/>
          <w:color w:val="2F5496" w:themeColor="accent1" w:themeShade="BF"/>
          <w:sz w:val="22"/>
          <w:szCs w:val="22"/>
          <w:lang w:val="es-ES"/>
        </w:rPr>
        <w:t xml:space="preserve"> </w:t>
      </w:r>
      <w:proofErr w:type="spellStart"/>
      <w:r w:rsidRPr="00251F06">
        <w:rPr>
          <w:rFonts w:ascii="Times New Roman" w:hAnsi="Times New Roman" w:cs="Times New Roman"/>
          <w:b/>
          <w:bCs/>
          <w:color w:val="2F5496" w:themeColor="accent1" w:themeShade="BF"/>
          <w:sz w:val="22"/>
          <w:szCs w:val="22"/>
          <w:lang w:val="es-ES"/>
        </w:rPr>
        <w:t>Projects</w:t>
      </w:r>
      <w:proofErr w:type="spellEnd"/>
    </w:p>
    <w:p w14:paraId="47CA5168" w14:textId="77777777" w:rsidR="00251F06" w:rsidRDefault="00251F06" w:rsidP="00251F06">
      <w:pPr>
        <w:jc w:val="both"/>
        <w:rPr>
          <w:rFonts w:ascii="Times New Roman" w:hAnsi="Times New Roman" w:cs="Times New Roman"/>
          <w:sz w:val="22"/>
          <w:szCs w:val="22"/>
          <w:lang w:val="es-ES"/>
        </w:rPr>
      </w:pPr>
    </w:p>
    <w:p w14:paraId="2488EE5E" w14:textId="28EE3E1B" w:rsidR="00251F06" w:rsidRPr="00FF3E4C" w:rsidRDefault="00251F06" w:rsidP="00251F06">
      <w:pPr>
        <w:jc w:val="both"/>
        <w:rPr>
          <w:rFonts w:ascii="Times New Roman" w:hAnsi="Times New Roman" w:cs="Times New Roman"/>
          <w:sz w:val="20"/>
          <w:szCs w:val="20"/>
          <w:lang w:val="es-ES"/>
        </w:rPr>
      </w:pPr>
      <w:r w:rsidRPr="00FF3E4C">
        <w:rPr>
          <w:rFonts w:ascii="Times New Roman" w:hAnsi="Times New Roman" w:cs="Times New Roman"/>
          <w:sz w:val="20"/>
          <w:szCs w:val="20"/>
          <w:lang w:val="es-ES"/>
        </w:rPr>
        <w:t xml:space="preserve">Project </w:t>
      </w:r>
      <w:r w:rsidRPr="00FF3E4C">
        <w:rPr>
          <w:rFonts w:ascii="Times New Roman" w:hAnsi="Times New Roman" w:cs="Times New Roman"/>
          <w:i/>
          <w:iCs/>
          <w:sz w:val="20"/>
          <w:szCs w:val="20"/>
          <w:lang w:val="es-ES"/>
        </w:rPr>
        <w:t>Reorientación de los instrumentos jurídicos para la transición empresarial hacia la economía del dato</w:t>
      </w:r>
      <w:r w:rsidR="00C03DAD" w:rsidRPr="00FF3E4C">
        <w:rPr>
          <w:rFonts w:ascii="Times New Roman" w:hAnsi="Times New Roman" w:cs="Times New Roman"/>
          <w:sz w:val="20"/>
          <w:szCs w:val="20"/>
          <w:lang w:val="es-ES"/>
        </w:rPr>
        <w:t>.</w:t>
      </w:r>
      <w:r w:rsidRPr="00FF3E4C">
        <w:rPr>
          <w:rFonts w:ascii="Times New Roman" w:hAnsi="Times New Roman" w:cs="Times New Roman"/>
          <w:sz w:val="20"/>
          <w:szCs w:val="20"/>
          <w:lang w:val="es-ES"/>
        </w:rPr>
        <w:t xml:space="preserve"> Proyectos de Generación de Conocimiento 2021 del Ministerio de Ciencia e Innovación. PID2020-113506RB-100 (2021-2024)</w:t>
      </w:r>
    </w:p>
    <w:p w14:paraId="7EB64460" w14:textId="77777777" w:rsidR="00251F06" w:rsidRPr="00FF3E4C" w:rsidRDefault="00251F06" w:rsidP="00251F06">
      <w:pPr>
        <w:jc w:val="both"/>
        <w:rPr>
          <w:rFonts w:ascii="Times New Roman" w:hAnsi="Times New Roman" w:cs="Times New Roman"/>
          <w:sz w:val="20"/>
          <w:szCs w:val="20"/>
          <w:lang w:val="es-ES"/>
        </w:rPr>
      </w:pPr>
    </w:p>
    <w:p w14:paraId="52E148F5" w14:textId="3B0D31A0" w:rsidR="00251F06" w:rsidRPr="00FF3E4C" w:rsidRDefault="00251F06" w:rsidP="00251F06">
      <w:pPr>
        <w:jc w:val="both"/>
        <w:rPr>
          <w:rFonts w:ascii="Times New Roman" w:hAnsi="Times New Roman" w:cs="Times New Roman"/>
          <w:sz w:val="20"/>
          <w:szCs w:val="20"/>
          <w:lang w:val="es-ES"/>
        </w:rPr>
      </w:pPr>
      <w:r w:rsidRPr="00FF3E4C">
        <w:rPr>
          <w:rFonts w:ascii="Times New Roman" w:hAnsi="Times New Roman" w:cs="Times New Roman"/>
          <w:sz w:val="20"/>
          <w:szCs w:val="20"/>
          <w:lang w:val="es-ES"/>
        </w:rPr>
        <w:t xml:space="preserve">Project </w:t>
      </w:r>
      <w:r w:rsidRPr="00FF3E4C">
        <w:rPr>
          <w:rFonts w:ascii="Times New Roman" w:hAnsi="Times New Roman" w:cs="Times New Roman"/>
          <w:i/>
          <w:iCs/>
          <w:sz w:val="20"/>
          <w:szCs w:val="20"/>
          <w:lang w:val="es-ES"/>
        </w:rPr>
        <w:t>Conducción autónoma y seguridad jurídica del transporte</w:t>
      </w:r>
      <w:r w:rsidR="00C03DAD" w:rsidRPr="00FF3E4C">
        <w:rPr>
          <w:rFonts w:ascii="Times New Roman" w:hAnsi="Times New Roman" w:cs="Times New Roman"/>
          <w:sz w:val="20"/>
          <w:szCs w:val="20"/>
          <w:lang w:val="es-ES"/>
        </w:rPr>
        <w:t>.</w:t>
      </w:r>
      <w:r w:rsidRPr="00FF3E4C">
        <w:rPr>
          <w:rFonts w:ascii="Times New Roman" w:hAnsi="Times New Roman" w:cs="Times New Roman"/>
          <w:sz w:val="20"/>
          <w:szCs w:val="20"/>
          <w:lang w:val="es-ES"/>
        </w:rPr>
        <w:t xml:space="preserve"> Proyectos de Generación de Conocimiento 2021 del Ministerio de Ciencia e Innovación. PID2021-123070NB-I00 (2022-2025)</w:t>
      </w:r>
    </w:p>
    <w:p w14:paraId="2535D631" w14:textId="1D66ECF2" w:rsidR="00251F06" w:rsidRPr="00251F06" w:rsidRDefault="00251F06" w:rsidP="00251F06">
      <w:pPr>
        <w:jc w:val="both"/>
        <w:rPr>
          <w:rFonts w:ascii="Times New Roman" w:hAnsi="Times New Roman" w:cs="Times New Roman"/>
          <w:sz w:val="22"/>
          <w:szCs w:val="22"/>
          <w:lang w:val="es-ES"/>
        </w:rPr>
      </w:pPr>
    </w:p>
    <w:p w14:paraId="2D471F6D" w14:textId="1C8D5A76" w:rsidR="00251F06" w:rsidRPr="00251F06" w:rsidRDefault="00251F06" w:rsidP="00251F06">
      <w:pPr>
        <w:jc w:val="both"/>
        <w:rPr>
          <w:rFonts w:ascii="Times New Roman" w:hAnsi="Times New Roman" w:cs="Times New Roman"/>
          <w:b/>
          <w:bCs/>
          <w:sz w:val="22"/>
          <w:szCs w:val="22"/>
          <w:lang w:val="es-ES"/>
        </w:rPr>
      </w:pPr>
    </w:p>
    <w:p w14:paraId="75D42DBE" w14:textId="0316AA78" w:rsidR="00251F06" w:rsidRPr="00251F06" w:rsidRDefault="00FF3E4C" w:rsidP="00FF3E4C">
      <w:pPr>
        <w:jc w:val="center"/>
        <w:rPr>
          <w:rFonts w:ascii="Times New Roman" w:hAnsi="Times New Roman" w:cs="Times New Roman"/>
          <w:b/>
          <w:bCs/>
          <w:sz w:val="22"/>
          <w:szCs w:val="22"/>
          <w:lang w:val="es-ES"/>
        </w:rPr>
      </w:pPr>
      <w:r w:rsidRPr="00C03DAD">
        <w:rPr>
          <w:rFonts w:ascii="Times New Roman" w:hAnsi="Times New Roman" w:cs="Times New Roman"/>
          <w:b/>
          <w:bCs/>
          <w:noProof/>
          <w:color w:val="2F5496" w:themeColor="accent1" w:themeShade="BF"/>
          <w:sz w:val="22"/>
          <w:szCs w:val="22"/>
          <w:lang w:val="es-ES" w:eastAsia="es-ES"/>
        </w:rPr>
        <w:drawing>
          <wp:inline distT="0" distB="0" distL="0" distR="0" wp14:anchorId="2C635986" wp14:editId="16C0669B">
            <wp:extent cx="2098040" cy="1397000"/>
            <wp:effectExtent l="0" t="0" r="0" b="0"/>
            <wp:docPr id="7" name="Imagen 7"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caricatura de una persona&#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815" cy="1406172"/>
                    </a:xfrm>
                    <a:prstGeom prst="rect">
                      <a:avLst/>
                    </a:prstGeom>
                    <a:noFill/>
                    <a:ln>
                      <a:noFill/>
                    </a:ln>
                  </pic:spPr>
                </pic:pic>
              </a:graphicData>
            </a:graphic>
          </wp:inline>
        </w:drawing>
      </w:r>
      <w:r>
        <w:rPr>
          <w:rFonts w:ascii="Times New Roman" w:hAnsi="Times New Roman" w:cs="Times New Roman"/>
          <w:noProof/>
          <w:sz w:val="22"/>
          <w:szCs w:val="22"/>
          <w:lang w:val="es-ES" w:eastAsia="es-ES"/>
        </w:rPr>
        <w:drawing>
          <wp:inline distT="0" distB="0" distL="0" distR="0" wp14:anchorId="23F817E6" wp14:editId="4878BA3D">
            <wp:extent cx="3458743" cy="1193800"/>
            <wp:effectExtent l="0" t="0" r="0" b="0"/>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9923" cy="1208014"/>
                    </a:xfrm>
                    <a:prstGeom prst="rect">
                      <a:avLst/>
                    </a:prstGeom>
                    <a:noFill/>
                  </pic:spPr>
                </pic:pic>
              </a:graphicData>
            </a:graphic>
          </wp:inline>
        </w:drawing>
      </w:r>
    </w:p>
    <w:p w14:paraId="7DD64570" w14:textId="77777777" w:rsidR="00547939" w:rsidRDefault="00547939" w:rsidP="00444E28">
      <w:pPr>
        <w:jc w:val="both"/>
        <w:rPr>
          <w:rFonts w:ascii="Times New Roman" w:hAnsi="Times New Roman" w:cs="Times New Roman"/>
          <w:b/>
          <w:bCs/>
          <w:color w:val="2F5496" w:themeColor="accent1" w:themeShade="BF"/>
          <w:sz w:val="22"/>
          <w:szCs w:val="22"/>
          <w:lang w:val="es-ES"/>
        </w:rPr>
      </w:pPr>
    </w:p>
    <w:p w14:paraId="3B302612" w14:textId="77777777" w:rsidR="00FF3E4C" w:rsidRDefault="00FF3E4C" w:rsidP="00444E28">
      <w:pPr>
        <w:jc w:val="both"/>
        <w:rPr>
          <w:rFonts w:ascii="Times New Roman" w:hAnsi="Times New Roman" w:cs="Times New Roman"/>
          <w:b/>
          <w:bCs/>
          <w:color w:val="2F5496" w:themeColor="accent1" w:themeShade="BF"/>
          <w:sz w:val="22"/>
          <w:szCs w:val="22"/>
          <w:lang w:val="en-AU"/>
        </w:rPr>
      </w:pPr>
    </w:p>
    <w:p w14:paraId="237BBBF1" w14:textId="1EC9B4F7" w:rsidR="00A7698C" w:rsidRPr="00051BBE" w:rsidRDefault="00C03DAD" w:rsidP="00444E28">
      <w:pPr>
        <w:jc w:val="both"/>
        <w:rPr>
          <w:rFonts w:ascii="Times New Roman" w:hAnsi="Times New Roman" w:cs="Times New Roman"/>
          <w:b/>
          <w:bCs/>
          <w:color w:val="2F5496" w:themeColor="accent1" w:themeShade="BF"/>
          <w:sz w:val="22"/>
          <w:szCs w:val="22"/>
          <w:lang w:val="en-AU"/>
        </w:rPr>
      </w:pPr>
      <w:r w:rsidRPr="00051BBE">
        <w:rPr>
          <w:rFonts w:ascii="Times New Roman" w:hAnsi="Times New Roman" w:cs="Times New Roman"/>
          <w:b/>
          <w:bCs/>
          <w:color w:val="2F5496" w:themeColor="accent1" w:themeShade="BF"/>
          <w:sz w:val="22"/>
          <w:szCs w:val="22"/>
          <w:lang w:val="en-AU"/>
        </w:rPr>
        <w:t>H2020 EU Projects</w:t>
      </w:r>
    </w:p>
    <w:p w14:paraId="6F1F3726" w14:textId="1B93AAC3" w:rsidR="00C03DAD" w:rsidRPr="00051BBE" w:rsidRDefault="00C03DAD" w:rsidP="00444E28">
      <w:pPr>
        <w:jc w:val="both"/>
        <w:rPr>
          <w:rFonts w:ascii="Times New Roman" w:hAnsi="Times New Roman" w:cs="Times New Roman"/>
          <w:b/>
          <w:bCs/>
          <w:color w:val="2F5496" w:themeColor="accent1" w:themeShade="BF"/>
          <w:sz w:val="22"/>
          <w:szCs w:val="22"/>
          <w:lang w:val="en-AU"/>
        </w:rPr>
      </w:pPr>
    </w:p>
    <w:p w14:paraId="0A2B4876" w14:textId="531F46DB" w:rsidR="00E75BD8" w:rsidRPr="00FF3E4C" w:rsidRDefault="00E75BD8" w:rsidP="00E75BD8">
      <w:pPr>
        <w:jc w:val="both"/>
        <w:rPr>
          <w:rFonts w:ascii="Times New Roman" w:hAnsi="Times New Roman" w:cs="Times New Roman"/>
          <w:sz w:val="20"/>
          <w:szCs w:val="20"/>
          <w:lang w:val="en-AU"/>
        </w:rPr>
      </w:pPr>
      <w:r w:rsidRPr="00FF3E4C">
        <w:rPr>
          <w:rFonts w:ascii="Times New Roman" w:hAnsi="Times New Roman" w:cs="Times New Roman"/>
          <w:b/>
          <w:bCs/>
          <w:color w:val="2F5496" w:themeColor="accent1" w:themeShade="BF"/>
          <w:sz w:val="20"/>
          <w:szCs w:val="20"/>
          <w:lang w:val="en-AU"/>
        </w:rPr>
        <w:t>OPTIMAI</w:t>
      </w:r>
      <w:r w:rsidRPr="00FF3E4C">
        <w:rPr>
          <w:rFonts w:ascii="Times New Roman" w:hAnsi="Times New Roman" w:cs="Times New Roman"/>
          <w:sz w:val="20"/>
          <w:szCs w:val="20"/>
          <w:lang w:val="en-AU"/>
        </w:rPr>
        <w:t xml:space="preserve">. </w:t>
      </w:r>
      <w:r w:rsidRPr="00FF3E4C">
        <w:rPr>
          <w:rFonts w:ascii="Times New Roman" w:hAnsi="Times New Roman" w:cs="Times New Roman"/>
          <w:i/>
          <w:iCs/>
          <w:sz w:val="20"/>
          <w:szCs w:val="20"/>
          <w:lang w:val="en-AU"/>
        </w:rPr>
        <w:t>A Decision Support Framework for quality control in produced industrial parts</w:t>
      </w:r>
      <w:r w:rsidRPr="00FF3E4C">
        <w:rPr>
          <w:rFonts w:ascii="Times New Roman" w:hAnsi="Times New Roman" w:cs="Times New Roman"/>
          <w:sz w:val="20"/>
          <w:szCs w:val="20"/>
          <w:lang w:val="en-AU"/>
        </w:rPr>
        <w:t xml:space="preserve">. Quality control in smart manufacturing H2020-(IA) DT-FOF-11-2020 </w:t>
      </w:r>
    </w:p>
    <w:p w14:paraId="2A746FA6" w14:textId="1104D45D" w:rsidR="00E75BD8" w:rsidRPr="00FF3E4C" w:rsidRDefault="00E75BD8" w:rsidP="00E75BD8">
      <w:pPr>
        <w:jc w:val="both"/>
        <w:rPr>
          <w:rFonts w:ascii="Times New Roman" w:hAnsi="Times New Roman" w:cs="Times New Roman"/>
          <w:sz w:val="20"/>
          <w:szCs w:val="20"/>
          <w:lang w:val="en-AU"/>
        </w:rPr>
      </w:pPr>
      <w:r w:rsidRPr="00FF3E4C">
        <w:rPr>
          <w:rFonts w:ascii="Times New Roman" w:hAnsi="Times New Roman" w:cs="Times New Roman"/>
          <w:b/>
          <w:bCs/>
          <w:color w:val="2F5496" w:themeColor="accent1" w:themeShade="BF"/>
          <w:sz w:val="20"/>
          <w:szCs w:val="20"/>
          <w:lang w:val="ca-ES"/>
        </w:rPr>
        <w:t>I ITFLOWS</w:t>
      </w:r>
      <w:r w:rsidRPr="00FF3E4C">
        <w:rPr>
          <w:rFonts w:ascii="Times New Roman" w:hAnsi="Times New Roman" w:cs="Times New Roman"/>
          <w:sz w:val="20"/>
          <w:szCs w:val="20"/>
          <w:lang w:val="ca-ES"/>
        </w:rPr>
        <w:t xml:space="preserve">. </w:t>
      </w:r>
      <w:r w:rsidRPr="00FF3E4C">
        <w:rPr>
          <w:rFonts w:ascii="Times New Roman" w:hAnsi="Times New Roman" w:cs="Times New Roman"/>
          <w:i/>
          <w:iCs/>
          <w:sz w:val="20"/>
          <w:szCs w:val="20"/>
          <w:lang w:val="ca-ES"/>
        </w:rPr>
        <w:t xml:space="preserve">Tools </w:t>
      </w:r>
      <w:proofErr w:type="spellStart"/>
      <w:r w:rsidRPr="00FF3E4C">
        <w:rPr>
          <w:rFonts w:ascii="Times New Roman" w:hAnsi="Times New Roman" w:cs="Times New Roman"/>
          <w:i/>
          <w:iCs/>
          <w:sz w:val="20"/>
          <w:szCs w:val="20"/>
          <w:lang w:val="ca-ES"/>
        </w:rPr>
        <w:t>and</w:t>
      </w:r>
      <w:proofErr w:type="spellEnd"/>
      <w:r w:rsidRPr="00FF3E4C">
        <w:rPr>
          <w:rFonts w:ascii="Times New Roman" w:hAnsi="Times New Roman" w:cs="Times New Roman"/>
          <w:i/>
          <w:iCs/>
          <w:sz w:val="20"/>
          <w:szCs w:val="20"/>
          <w:lang w:val="ca-ES"/>
        </w:rPr>
        <w:t xml:space="preserve"> </w:t>
      </w:r>
      <w:proofErr w:type="spellStart"/>
      <w:r w:rsidRPr="00FF3E4C">
        <w:rPr>
          <w:rFonts w:ascii="Times New Roman" w:hAnsi="Times New Roman" w:cs="Times New Roman"/>
          <w:i/>
          <w:iCs/>
          <w:sz w:val="20"/>
          <w:szCs w:val="20"/>
          <w:lang w:val="ca-ES"/>
        </w:rPr>
        <w:t>Methods</w:t>
      </w:r>
      <w:proofErr w:type="spellEnd"/>
      <w:r w:rsidRPr="00FF3E4C">
        <w:rPr>
          <w:rFonts w:ascii="Times New Roman" w:hAnsi="Times New Roman" w:cs="Times New Roman"/>
          <w:i/>
          <w:iCs/>
          <w:sz w:val="20"/>
          <w:szCs w:val="20"/>
          <w:lang w:val="ca-ES"/>
        </w:rPr>
        <w:t xml:space="preserve"> for </w:t>
      </w:r>
      <w:proofErr w:type="spellStart"/>
      <w:r w:rsidRPr="00FF3E4C">
        <w:rPr>
          <w:rFonts w:ascii="Times New Roman" w:hAnsi="Times New Roman" w:cs="Times New Roman"/>
          <w:i/>
          <w:iCs/>
          <w:sz w:val="20"/>
          <w:szCs w:val="20"/>
          <w:lang w:val="ca-ES"/>
        </w:rPr>
        <w:t>Managing</w:t>
      </w:r>
      <w:proofErr w:type="spellEnd"/>
      <w:r w:rsidRPr="00FF3E4C">
        <w:rPr>
          <w:rFonts w:ascii="Times New Roman" w:hAnsi="Times New Roman" w:cs="Times New Roman"/>
          <w:i/>
          <w:iCs/>
          <w:sz w:val="20"/>
          <w:szCs w:val="20"/>
          <w:lang w:val="ca-ES"/>
        </w:rPr>
        <w:t xml:space="preserve"> </w:t>
      </w:r>
      <w:proofErr w:type="spellStart"/>
      <w:r w:rsidRPr="00FF3E4C">
        <w:rPr>
          <w:rFonts w:ascii="Times New Roman" w:hAnsi="Times New Roman" w:cs="Times New Roman"/>
          <w:i/>
          <w:iCs/>
          <w:sz w:val="20"/>
          <w:szCs w:val="20"/>
          <w:lang w:val="ca-ES"/>
        </w:rPr>
        <w:t>Migration</w:t>
      </w:r>
      <w:proofErr w:type="spellEnd"/>
      <w:r w:rsidRPr="00FF3E4C">
        <w:rPr>
          <w:rFonts w:ascii="Times New Roman" w:hAnsi="Times New Roman" w:cs="Times New Roman"/>
          <w:i/>
          <w:iCs/>
          <w:sz w:val="20"/>
          <w:szCs w:val="20"/>
          <w:lang w:val="ca-ES"/>
        </w:rPr>
        <w:t xml:space="preserve"> </w:t>
      </w:r>
      <w:proofErr w:type="spellStart"/>
      <w:r w:rsidRPr="00FF3E4C">
        <w:rPr>
          <w:rFonts w:ascii="Times New Roman" w:hAnsi="Times New Roman" w:cs="Times New Roman"/>
          <w:i/>
          <w:iCs/>
          <w:sz w:val="20"/>
          <w:szCs w:val="20"/>
          <w:lang w:val="ca-ES"/>
        </w:rPr>
        <w:t>Flows</w:t>
      </w:r>
      <w:proofErr w:type="spellEnd"/>
      <w:r w:rsidRPr="00FF3E4C">
        <w:rPr>
          <w:rFonts w:ascii="Times New Roman" w:hAnsi="Times New Roman" w:cs="Times New Roman"/>
          <w:sz w:val="20"/>
          <w:szCs w:val="20"/>
          <w:lang w:val="ca-ES"/>
        </w:rPr>
        <w:t xml:space="preserve">, </w:t>
      </w:r>
      <w:r w:rsidRPr="00FF3E4C">
        <w:rPr>
          <w:rFonts w:ascii="Times New Roman" w:hAnsi="Times New Roman" w:cs="Times New Roman"/>
          <w:sz w:val="20"/>
          <w:szCs w:val="20"/>
          <w:lang w:val="en-AU"/>
        </w:rPr>
        <w:t xml:space="preserve">SU- BES01-2018-2019-2020 Grant Agreement ID: 882986. </w:t>
      </w:r>
    </w:p>
    <w:p w14:paraId="180B1738" w14:textId="77777777" w:rsidR="00FF3E4C" w:rsidRPr="00FF3E4C" w:rsidRDefault="00FF3E4C" w:rsidP="00FF3E4C">
      <w:pPr>
        <w:jc w:val="both"/>
        <w:rPr>
          <w:rFonts w:ascii="Times New Roman" w:hAnsi="Times New Roman" w:cs="Times New Roman"/>
          <w:sz w:val="20"/>
          <w:szCs w:val="20"/>
          <w:lang w:val="en-AU"/>
        </w:rPr>
      </w:pPr>
      <w:proofErr w:type="spellStart"/>
      <w:r w:rsidRPr="00FF3E4C">
        <w:rPr>
          <w:rFonts w:ascii="Times New Roman" w:hAnsi="Times New Roman" w:cs="Times New Roman"/>
          <w:b/>
          <w:bCs/>
          <w:color w:val="2F5496" w:themeColor="accent1" w:themeShade="BF"/>
          <w:sz w:val="20"/>
          <w:szCs w:val="20"/>
          <w:lang w:val="en-AU"/>
        </w:rPr>
        <w:t>RIoE</w:t>
      </w:r>
      <w:proofErr w:type="spellEnd"/>
      <w:r w:rsidRPr="00FF3E4C">
        <w:rPr>
          <w:rFonts w:ascii="Times New Roman" w:hAnsi="Times New Roman" w:cs="Times New Roman"/>
          <w:sz w:val="20"/>
          <w:szCs w:val="20"/>
          <w:lang w:val="en-AU"/>
        </w:rPr>
        <w:t xml:space="preserve">. </w:t>
      </w:r>
      <w:r w:rsidRPr="00FF3E4C">
        <w:rPr>
          <w:rFonts w:ascii="Times New Roman" w:hAnsi="Times New Roman" w:cs="Times New Roman"/>
          <w:i/>
          <w:iCs/>
          <w:sz w:val="20"/>
          <w:szCs w:val="20"/>
          <w:lang w:val="en-AU"/>
        </w:rPr>
        <w:t>Rights of the Internet of Everything</w:t>
      </w:r>
      <w:r w:rsidRPr="00FF3E4C">
        <w:rPr>
          <w:rFonts w:ascii="Times New Roman" w:hAnsi="Times New Roman" w:cs="Times New Roman"/>
          <w:sz w:val="20"/>
          <w:szCs w:val="20"/>
          <w:lang w:val="en-AU"/>
        </w:rPr>
        <w:t xml:space="preserve"> EU project 814177 - LAST-JD-</w:t>
      </w:r>
      <w:proofErr w:type="spellStart"/>
      <w:r w:rsidRPr="00FF3E4C">
        <w:rPr>
          <w:rFonts w:ascii="Times New Roman" w:hAnsi="Times New Roman" w:cs="Times New Roman"/>
          <w:sz w:val="20"/>
          <w:szCs w:val="20"/>
          <w:lang w:val="en-AU"/>
        </w:rPr>
        <w:t>RIoE</w:t>
      </w:r>
      <w:proofErr w:type="spellEnd"/>
      <w:r w:rsidRPr="00FF3E4C">
        <w:rPr>
          <w:rFonts w:ascii="Times New Roman" w:hAnsi="Times New Roman" w:cs="Times New Roman"/>
          <w:sz w:val="20"/>
          <w:szCs w:val="20"/>
          <w:lang w:val="en-AU"/>
        </w:rPr>
        <w:t xml:space="preserve">, H2020-MSCA-ITN-2018 (Marie </w:t>
      </w:r>
      <w:proofErr w:type="spellStart"/>
      <w:r w:rsidRPr="00FF3E4C">
        <w:rPr>
          <w:rFonts w:ascii="Times New Roman" w:hAnsi="Times New Roman" w:cs="Times New Roman"/>
          <w:sz w:val="20"/>
          <w:szCs w:val="20"/>
          <w:lang w:val="en-AU"/>
        </w:rPr>
        <w:t>Skłodowska</w:t>
      </w:r>
      <w:proofErr w:type="spellEnd"/>
      <w:r w:rsidRPr="00FF3E4C">
        <w:rPr>
          <w:rFonts w:ascii="Times New Roman" w:hAnsi="Times New Roman" w:cs="Times New Roman"/>
          <w:sz w:val="20"/>
          <w:szCs w:val="20"/>
          <w:lang w:val="en-AU"/>
        </w:rPr>
        <w:t xml:space="preserve">-Curie Innovative Training Networks) Law, Science and Technology Joint Doctorate. </w:t>
      </w:r>
    </w:p>
    <w:p w14:paraId="2A846910" w14:textId="77777777" w:rsidR="00E75BD8" w:rsidRPr="00E75BD8" w:rsidRDefault="00E75BD8" w:rsidP="00E75BD8">
      <w:pPr>
        <w:jc w:val="both"/>
        <w:rPr>
          <w:rFonts w:ascii="Times New Roman" w:hAnsi="Times New Roman" w:cs="Times New Roman"/>
          <w:sz w:val="22"/>
          <w:szCs w:val="22"/>
          <w:lang w:val="en-AU"/>
        </w:rPr>
      </w:pPr>
    </w:p>
    <w:p w14:paraId="0B0ABB5B" w14:textId="35C25499" w:rsidR="00C03DAD" w:rsidRPr="00E75BD8" w:rsidRDefault="00C03DAD" w:rsidP="00444E28">
      <w:pPr>
        <w:jc w:val="both"/>
        <w:rPr>
          <w:rFonts w:ascii="Times New Roman" w:hAnsi="Times New Roman" w:cs="Times New Roman"/>
          <w:b/>
          <w:bCs/>
          <w:color w:val="2F5496" w:themeColor="accent1" w:themeShade="BF"/>
          <w:sz w:val="22"/>
          <w:szCs w:val="22"/>
          <w:lang w:val="en-AU"/>
        </w:rPr>
      </w:pPr>
    </w:p>
    <w:p w14:paraId="26E2A41B" w14:textId="5FBE6E08" w:rsidR="00C03DAD" w:rsidRPr="00E75BD8" w:rsidRDefault="00C03DAD" w:rsidP="00444E28">
      <w:pPr>
        <w:jc w:val="both"/>
        <w:rPr>
          <w:rFonts w:ascii="Times New Roman" w:hAnsi="Times New Roman" w:cs="Times New Roman"/>
          <w:b/>
          <w:bCs/>
          <w:color w:val="2F5496" w:themeColor="accent1" w:themeShade="BF"/>
          <w:sz w:val="22"/>
          <w:szCs w:val="22"/>
          <w:lang w:val="en-AU"/>
        </w:rPr>
      </w:pPr>
    </w:p>
    <w:p w14:paraId="51B430CD" w14:textId="61E10835" w:rsidR="00FF3E4C" w:rsidRDefault="00547939" w:rsidP="00FF3E4C">
      <w:pPr>
        <w:rPr>
          <w:b/>
          <w:bCs/>
          <w:color w:val="2F5496" w:themeColor="accent1" w:themeShade="BF"/>
          <w:sz w:val="22"/>
          <w:szCs w:val="22"/>
          <w:lang w:val="es-ES"/>
        </w:rPr>
      </w:pPr>
      <w:r w:rsidRPr="00FF3E4C">
        <w:rPr>
          <w:rFonts w:ascii="Times New Roman" w:hAnsi="Times New Roman" w:cs="Times New Roman"/>
          <w:b/>
          <w:bCs/>
          <w:color w:val="2F5496" w:themeColor="accent1" w:themeShade="BF"/>
          <w:sz w:val="22"/>
          <w:szCs w:val="22"/>
          <w:lang w:val="en-AU"/>
        </w:rPr>
        <w:t xml:space="preserve">    </w:t>
      </w:r>
      <w:r w:rsidR="00C03DAD" w:rsidRPr="00C03DAD">
        <w:rPr>
          <w:rFonts w:ascii="Times New Roman" w:hAnsi="Times New Roman" w:cs="Times New Roman"/>
          <w:b/>
          <w:bCs/>
          <w:noProof/>
          <w:color w:val="2F5496" w:themeColor="accent1" w:themeShade="BF"/>
          <w:sz w:val="22"/>
          <w:szCs w:val="22"/>
          <w:lang w:val="es-ES" w:eastAsia="es-ES"/>
        </w:rPr>
        <w:drawing>
          <wp:inline distT="0" distB="0" distL="0" distR="0" wp14:anchorId="77E79CEB" wp14:editId="23C384C8">
            <wp:extent cx="1111250" cy="1066027"/>
            <wp:effectExtent l="0" t="0" r="0" b="1270"/>
            <wp:docPr id="8" name="Imagen 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a cara feliz&#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820" cy="1088638"/>
                    </a:xfrm>
                    <a:prstGeom prst="rect">
                      <a:avLst/>
                    </a:prstGeom>
                    <a:noFill/>
                    <a:ln>
                      <a:noFill/>
                    </a:ln>
                  </pic:spPr>
                </pic:pic>
              </a:graphicData>
            </a:graphic>
          </wp:inline>
        </w:drawing>
      </w:r>
      <w:r>
        <w:rPr>
          <w:b/>
          <w:bCs/>
          <w:color w:val="2F5496" w:themeColor="accent1" w:themeShade="BF"/>
          <w:sz w:val="22"/>
          <w:szCs w:val="22"/>
          <w:lang w:val="es-ES"/>
        </w:rPr>
        <w:t xml:space="preserve">  </w:t>
      </w:r>
      <w:r w:rsidR="00FF3E4C">
        <w:rPr>
          <w:b/>
          <w:bCs/>
          <w:noProof/>
          <w:color w:val="2F5496" w:themeColor="accent1" w:themeShade="BF"/>
          <w:sz w:val="22"/>
          <w:szCs w:val="22"/>
          <w:lang w:val="es-ES"/>
        </w:rPr>
        <w:t xml:space="preserve"> </w:t>
      </w:r>
      <w:r w:rsidRPr="00547939">
        <w:rPr>
          <w:b/>
          <w:bCs/>
          <w:noProof/>
          <w:color w:val="2F5496" w:themeColor="accent1" w:themeShade="BF"/>
          <w:sz w:val="22"/>
          <w:szCs w:val="22"/>
          <w:lang w:val="es-ES" w:eastAsia="es-ES"/>
        </w:rPr>
        <w:drawing>
          <wp:inline distT="0" distB="0" distL="0" distR="0" wp14:anchorId="56BE267B" wp14:editId="1492C414">
            <wp:extent cx="2519202" cy="1054100"/>
            <wp:effectExtent l="0" t="0" r="0" b="0"/>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5498" cy="1060919"/>
                    </a:xfrm>
                    <a:prstGeom prst="rect">
                      <a:avLst/>
                    </a:prstGeom>
                    <a:noFill/>
                    <a:ln>
                      <a:noFill/>
                    </a:ln>
                  </pic:spPr>
                </pic:pic>
              </a:graphicData>
            </a:graphic>
          </wp:inline>
        </w:drawing>
      </w:r>
      <w:r w:rsidR="00FF3E4C">
        <w:rPr>
          <w:b/>
          <w:bCs/>
          <w:color w:val="2F5496" w:themeColor="accent1" w:themeShade="BF"/>
          <w:sz w:val="22"/>
          <w:szCs w:val="22"/>
          <w:lang w:val="es-ES"/>
        </w:rPr>
        <w:t xml:space="preserve">  </w:t>
      </w:r>
      <w:r w:rsidR="00FF3E4C" w:rsidRPr="00FF3E4C">
        <w:rPr>
          <w:b/>
          <w:bCs/>
          <w:noProof/>
          <w:color w:val="2F5496" w:themeColor="accent1" w:themeShade="BF"/>
          <w:sz w:val="22"/>
          <w:szCs w:val="22"/>
          <w:lang w:val="es-ES" w:eastAsia="es-ES"/>
        </w:rPr>
        <w:drawing>
          <wp:inline distT="0" distB="0" distL="0" distR="0" wp14:anchorId="13F48421" wp14:editId="29B41F48">
            <wp:extent cx="1949450" cy="834938"/>
            <wp:effectExtent l="0" t="0" r="0" b="3810"/>
            <wp:docPr id="4" name="Imagen 4"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con letras&#10;&#10;Descripción generada automáticamente con confianza m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952" cy="845860"/>
                    </a:xfrm>
                    <a:prstGeom prst="rect">
                      <a:avLst/>
                    </a:prstGeom>
                    <a:noFill/>
                    <a:ln>
                      <a:noFill/>
                    </a:ln>
                  </pic:spPr>
                </pic:pic>
              </a:graphicData>
            </a:graphic>
          </wp:inline>
        </w:drawing>
      </w:r>
      <w:r w:rsidR="00FF3E4C">
        <w:rPr>
          <w:b/>
          <w:bCs/>
          <w:color w:val="2F5496" w:themeColor="accent1" w:themeShade="BF"/>
          <w:sz w:val="22"/>
          <w:szCs w:val="22"/>
          <w:lang w:val="es-ES"/>
        </w:rPr>
        <w:t xml:space="preserve"> </w:t>
      </w:r>
    </w:p>
    <w:p w14:paraId="68381CEC" w14:textId="77777777" w:rsidR="00E75BD8" w:rsidRPr="00C03DAD" w:rsidRDefault="00E75BD8" w:rsidP="00547939">
      <w:pPr>
        <w:jc w:val="center"/>
        <w:rPr>
          <w:rFonts w:ascii="Times New Roman" w:hAnsi="Times New Roman" w:cs="Times New Roman"/>
          <w:b/>
          <w:bCs/>
          <w:color w:val="2F5496" w:themeColor="accent1" w:themeShade="BF"/>
          <w:sz w:val="22"/>
          <w:szCs w:val="22"/>
          <w:lang w:val="es-ES"/>
        </w:rPr>
      </w:pPr>
    </w:p>
    <w:sectPr w:rsidR="00E75BD8" w:rsidRPr="00C03DAD" w:rsidSect="004D47FB">
      <w:pgSz w:w="11906" w:h="16838"/>
      <w:pgMar w:top="1191" w:right="1021" w:bottom="119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42F"/>
    <w:multiLevelType w:val="hybridMultilevel"/>
    <w:tmpl w:val="D0C8461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00AB0"/>
    <w:multiLevelType w:val="hybridMultilevel"/>
    <w:tmpl w:val="562C3BF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F4D09"/>
    <w:multiLevelType w:val="hybridMultilevel"/>
    <w:tmpl w:val="7620194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74E46"/>
    <w:multiLevelType w:val="hybridMultilevel"/>
    <w:tmpl w:val="F0323BD8"/>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A72F72"/>
    <w:multiLevelType w:val="hybridMultilevel"/>
    <w:tmpl w:val="C1FED582"/>
    <w:lvl w:ilvl="0" w:tplc="7FBCD8B6">
      <w:start w:val="1"/>
      <w:numFmt w:val="decimal"/>
      <w:lvlText w:val="%1."/>
      <w:lvlJc w:val="left"/>
      <w:pPr>
        <w:ind w:left="720" w:hanging="360"/>
      </w:pPr>
      <w:rPr>
        <w:rFonts w:hint="default"/>
        <w:b/>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27C2E"/>
    <w:multiLevelType w:val="hybridMultilevel"/>
    <w:tmpl w:val="93581D30"/>
    <w:lvl w:ilvl="0" w:tplc="8CF8B148">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6" w15:restartNumberingAfterBreak="0">
    <w:nsid w:val="15767A86"/>
    <w:multiLevelType w:val="multilevel"/>
    <w:tmpl w:val="8E4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A0822"/>
    <w:multiLevelType w:val="hybridMultilevel"/>
    <w:tmpl w:val="3B8CE48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B0E07"/>
    <w:multiLevelType w:val="hybridMultilevel"/>
    <w:tmpl w:val="34F4C5A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294E15"/>
    <w:multiLevelType w:val="hybridMultilevel"/>
    <w:tmpl w:val="A5F2D5B6"/>
    <w:lvl w:ilvl="0" w:tplc="BE68252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E61D07"/>
    <w:multiLevelType w:val="hybridMultilevel"/>
    <w:tmpl w:val="90E055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643091"/>
    <w:multiLevelType w:val="hybridMultilevel"/>
    <w:tmpl w:val="495A7E40"/>
    <w:lvl w:ilvl="0" w:tplc="BE68252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0B4A96"/>
    <w:multiLevelType w:val="hybridMultilevel"/>
    <w:tmpl w:val="2DD8043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660151"/>
    <w:multiLevelType w:val="hybridMultilevel"/>
    <w:tmpl w:val="4E7413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46DC6"/>
    <w:multiLevelType w:val="multilevel"/>
    <w:tmpl w:val="3C723C8E"/>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10759DA"/>
    <w:multiLevelType w:val="hybridMultilevel"/>
    <w:tmpl w:val="8C48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D40FB"/>
    <w:multiLevelType w:val="hybridMultilevel"/>
    <w:tmpl w:val="F0323BD8"/>
    <w:lvl w:ilvl="0" w:tplc="175ED7F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B1628C"/>
    <w:multiLevelType w:val="hybridMultilevel"/>
    <w:tmpl w:val="B7C46AC4"/>
    <w:lvl w:ilvl="0" w:tplc="471453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58771D"/>
    <w:multiLevelType w:val="hybridMultilevel"/>
    <w:tmpl w:val="D9DC6E0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3E7773"/>
    <w:multiLevelType w:val="hybridMultilevel"/>
    <w:tmpl w:val="7620194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E603F"/>
    <w:multiLevelType w:val="hybridMultilevel"/>
    <w:tmpl w:val="8652A0C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E330E3"/>
    <w:multiLevelType w:val="hybridMultilevel"/>
    <w:tmpl w:val="569C3528"/>
    <w:lvl w:ilvl="0" w:tplc="BE6825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AE63AA"/>
    <w:multiLevelType w:val="multilevel"/>
    <w:tmpl w:val="6EE00B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7E8210E"/>
    <w:multiLevelType w:val="multilevel"/>
    <w:tmpl w:val="853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95A37"/>
    <w:multiLevelType w:val="hybridMultilevel"/>
    <w:tmpl w:val="90E055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030267"/>
    <w:multiLevelType w:val="hybridMultilevel"/>
    <w:tmpl w:val="525050AE"/>
    <w:lvl w:ilvl="0" w:tplc="00503B4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D86A01"/>
    <w:multiLevelType w:val="hybridMultilevel"/>
    <w:tmpl w:val="8F4E435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1B0EC4"/>
    <w:multiLevelType w:val="hybridMultilevel"/>
    <w:tmpl w:val="7010B6CE"/>
    <w:lvl w:ilvl="0" w:tplc="471453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7801E6"/>
    <w:multiLevelType w:val="hybridMultilevel"/>
    <w:tmpl w:val="1778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1"/>
  </w:num>
  <w:num w:numId="4">
    <w:abstractNumId w:val="21"/>
  </w:num>
  <w:num w:numId="5">
    <w:abstractNumId w:val="9"/>
  </w:num>
  <w:num w:numId="6">
    <w:abstractNumId w:val="28"/>
  </w:num>
  <w:num w:numId="7">
    <w:abstractNumId w:val="23"/>
  </w:num>
  <w:num w:numId="8">
    <w:abstractNumId w:val="15"/>
  </w:num>
  <w:num w:numId="9">
    <w:abstractNumId w:val="19"/>
  </w:num>
  <w:num w:numId="10">
    <w:abstractNumId w:val="2"/>
  </w:num>
  <w:num w:numId="11">
    <w:abstractNumId w:val="6"/>
  </w:num>
  <w:num w:numId="12">
    <w:abstractNumId w:val="25"/>
  </w:num>
  <w:num w:numId="13">
    <w:abstractNumId w:val="16"/>
  </w:num>
  <w:num w:numId="14">
    <w:abstractNumId w:val="17"/>
  </w:num>
  <w:num w:numId="15">
    <w:abstractNumId w:val="27"/>
  </w:num>
  <w:num w:numId="16">
    <w:abstractNumId w:val="5"/>
  </w:num>
  <w:num w:numId="17">
    <w:abstractNumId w:val="24"/>
  </w:num>
  <w:num w:numId="18">
    <w:abstractNumId w:val="10"/>
  </w:num>
  <w:num w:numId="19">
    <w:abstractNumId w:val="8"/>
  </w:num>
  <w:num w:numId="20">
    <w:abstractNumId w:val="18"/>
  </w:num>
  <w:num w:numId="21">
    <w:abstractNumId w:val="7"/>
  </w:num>
  <w:num w:numId="22">
    <w:abstractNumId w:val="0"/>
  </w:num>
  <w:num w:numId="23">
    <w:abstractNumId w:val="13"/>
  </w:num>
  <w:num w:numId="24">
    <w:abstractNumId w:val="1"/>
  </w:num>
  <w:num w:numId="25">
    <w:abstractNumId w:val="12"/>
  </w:num>
  <w:num w:numId="26">
    <w:abstractNumId w:val="26"/>
  </w:num>
  <w:num w:numId="27">
    <w:abstractNumId w:val="20"/>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E"/>
    <w:rsid w:val="00001083"/>
    <w:rsid w:val="00001524"/>
    <w:rsid w:val="00011ADA"/>
    <w:rsid w:val="00016C34"/>
    <w:rsid w:val="00051BBE"/>
    <w:rsid w:val="000530EB"/>
    <w:rsid w:val="00061372"/>
    <w:rsid w:val="000847AC"/>
    <w:rsid w:val="00084A0B"/>
    <w:rsid w:val="000932A7"/>
    <w:rsid w:val="000C6FD9"/>
    <w:rsid w:val="000F3878"/>
    <w:rsid w:val="001161C4"/>
    <w:rsid w:val="001300A0"/>
    <w:rsid w:val="00143C7C"/>
    <w:rsid w:val="00153E01"/>
    <w:rsid w:val="001700CC"/>
    <w:rsid w:val="00170F7F"/>
    <w:rsid w:val="00174973"/>
    <w:rsid w:val="00177777"/>
    <w:rsid w:val="00195587"/>
    <w:rsid w:val="00195FB3"/>
    <w:rsid w:val="001A24AA"/>
    <w:rsid w:val="001D15E3"/>
    <w:rsid w:val="001D71FF"/>
    <w:rsid w:val="001E1805"/>
    <w:rsid w:val="001E46CE"/>
    <w:rsid w:val="0020032A"/>
    <w:rsid w:val="00202596"/>
    <w:rsid w:val="00215F78"/>
    <w:rsid w:val="0023247E"/>
    <w:rsid w:val="00246E1F"/>
    <w:rsid w:val="00251F06"/>
    <w:rsid w:val="00252010"/>
    <w:rsid w:val="0026329B"/>
    <w:rsid w:val="00281965"/>
    <w:rsid w:val="00284756"/>
    <w:rsid w:val="00285AB8"/>
    <w:rsid w:val="002975E4"/>
    <w:rsid w:val="002B0371"/>
    <w:rsid w:val="002B6624"/>
    <w:rsid w:val="002C5E69"/>
    <w:rsid w:val="002D0D94"/>
    <w:rsid w:val="002E3A54"/>
    <w:rsid w:val="002E7BBA"/>
    <w:rsid w:val="002F35B9"/>
    <w:rsid w:val="002F54CC"/>
    <w:rsid w:val="00306959"/>
    <w:rsid w:val="00310E61"/>
    <w:rsid w:val="003125F7"/>
    <w:rsid w:val="00340AFA"/>
    <w:rsid w:val="003437E2"/>
    <w:rsid w:val="0034415F"/>
    <w:rsid w:val="00383B7D"/>
    <w:rsid w:val="00390785"/>
    <w:rsid w:val="003A41D2"/>
    <w:rsid w:val="003A4604"/>
    <w:rsid w:val="003C14E2"/>
    <w:rsid w:val="003C2701"/>
    <w:rsid w:val="003C5ED9"/>
    <w:rsid w:val="003D3C29"/>
    <w:rsid w:val="003D69D4"/>
    <w:rsid w:val="003E414B"/>
    <w:rsid w:val="003F169C"/>
    <w:rsid w:val="003F5EE4"/>
    <w:rsid w:val="004043A5"/>
    <w:rsid w:val="0040444D"/>
    <w:rsid w:val="00410354"/>
    <w:rsid w:val="004123CA"/>
    <w:rsid w:val="00425148"/>
    <w:rsid w:val="00430514"/>
    <w:rsid w:val="0044014C"/>
    <w:rsid w:val="00444E28"/>
    <w:rsid w:val="0044760A"/>
    <w:rsid w:val="00451A8F"/>
    <w:rsid w:val="00452380"/>
    <w:rsid w:val="00455189"/>
    <w:rsid w:val="00464F13"/>
    <w:rsid w:val="00495AC2"/>
    <w:rsid w:val="004C13A1"/>
    <w:rsid w:val="004C7643"/>
    <w:rsid w:val="004D47FB"/>
    <w:rsid w:val="004E0C43"/>
    <w:rsid w:val="004E2F42"/>
    <w:rsid w:val="004F4FE5"/>
    <w:rsid w:val="00506126"/>
    <w:rsid w:val="005264A4"/>
    <w:rsid w:val="00527E7E"/>
    <w:rsid w:val="00533523"/>
    <w:rsid w:val="00534B48"/>
    <w:rsid w:val="00540C19"/>
    <w:rsid w:val="00540EC4"/>
    <w:rsid w:val="005444CD"/>
    <w:rsid w:val="00547939"/>
    <w:rsid w:val="00547FBF"/>
    <w:rsid w:val="00551770"/>
    <w:rsid w:val="00555703"/>
    <w:rsid w:val="00560074"/>
    <w:rsid w:val="00574157"/>
    <w:rsid w:val="00576651"/>
    <w:rsid w:val="005814DA"/>
    <w:rsid w:val="00583391"/>
    <w:rsid w:val="00585AF7"/>
    <w:rsid w:val="00593AA6"/>
    <w:rsid w:val="005A1615"/>
    <w:rsid w:val="005B681E"/>
    <w:rsid w:val="005E022D"/>
    <w:rsid w:val="005F0032"/>
    <w:rsid w:val="005F31E4"/>
    <w:rsid w:val="005F59ED"/>
    <w:rsid w:val="00605013"/>
    <w:rsid w:val="00606A56"/>
    <w:rsid w:val="00612907"/>
    <w:rsid w:val="0061377E"/>
    <w:rsid w:val="0061628B"/>
    <w:rsid w:val="00622220"/>
    <w:rsid w:val="00660282"/>
    <w:rsid w:val="00663E31"/>
    <w:rsid w:val="006867A0"/>
    <w:rsid w:val="00686E78"/>
    <w:rsid w:val="0068734C"/>
    <w:rsid w:val="006942DE"/>
    <w:rsid w:val="0069799F"/>
    <w:rsid w:val="006A32CF"/>
    <w:rsid w:val="006A585E"/>
    <w:rsid w:val="006C43AD"/>
    <w:rsid w:val="006C594D"/>
    <w:rsid w:val="006D19E2"/>
    <w:rsid w:val="006D2F20"/>
    <w:rsid w:val="006D7C60"/>
    <w:rsid w:val="006E2644"/>
    <w:rsid w:val="007002F4"/>
    <w:rsid w:val="00704D48"/>
    <w:rsid w:val="00706F60"/>
    <w:rsid w:val="007073ED"/>
    <w:rsid w:val="00710AC0"/>
    <w:rsid w:val="007223A5"/>
    <w:rsid w:val="00731422"/>
    <w:rsid w:val="007472A6"/>
    <w:rsid w:val="00750B05"/>
    <w:rsid w:val="00750FD8"/>
    <w:rsid w:val="007615C9"/>
    <w:rsid w:val="00763013"/>
    <w:rsid w:val="00763291"/>
    <w:rsid w:val="00765807"/>
    <w:rsid w:val="007707C8"/>
    <w:rsid w:val="00783B77"/>
    <w:rsid w:val="00786671"/>
    <w:rsid w:val="007C273C"/>
    <w:rsid w:val="007C3837"/>
    <w:rsid w:val="007C49AD"/>
    <w:rsid w:val="007C6807"/>
    <w:rsid w:val="007E1937"/>
    <w:rsid w:val="007E72CE"/>
    <w:rsid w:val="007E7DF4"/>
    <w:rsid w:val="007F084A"/>
    <w:rsid w:val="007F4B44"/>
    <w:rsid w:val="008065B7"/>
    <w:rsid w:val="008325E9"/>
    <w:rsid w:val="00833BB8"/>
    <w:rsid w:val="00836FD8"/>
    <w:rsid w:val="00853656"/>
    <w:rsid w:val="00854063"/>
    <w:rsid w:val="008633DF"/>
    <w:rsid w:val="00867808"/>
    <w:rsid w:val="008B0725"/>
    <w:rsid w:val="008B360D"/>
    <w:rsid w:val="008D6A1B"/>
    <w:rsid w:val="008E235D"/>
    <w:rsid w:val="008E4B87"/>
    <w:rsid w:val="008F14A4"/>
    <w:rsid w:val="009005B7"/>
    <w:rsid w:val="00903016"/>
    <w:rsid w:val="00914EAE"/>
    <w:rsid w:val="00916B48"/>
    <w:rsid w:val="00945A18"/>
    <w:rsid w:val="009631EE"/>
    <w:rsid w:val="009663D2"/>
    <w:rsid w:val="00967881"/>
    <w:rsid w:val="009700EB"/>
    <w:rsid w:val="00985E4E"/>
    <w:rsid w:val="0099346F"/>
    <w:rsid w:val="0099610A"/>
    <w:rsid w:val="00997DCC"/>
    <w:rsid w:val="009B2174"/>
    <w:rsid w:val="009B7BCF"/>
    <w:rsid w:val="009C4DD7"/>
    <w:rsid w:val="009D00AA"/>
    <w:rsid w:val="009D302B"/>
    <w:rsid w:val="009E3E14"/>
    <w:rsid w:val="009F5DE4"/>
    <w:rsid w:val="00A07CE6"/>
    <w:rsid w:val="00A10E54"/>
    <w:rsid w:val="00A22345"/>
    <w:rsid w:val="00A34C38"/>
    <w:rsid w:val="00A51A40"/>
    <w:rsid w:val="00A603A4"/>
    <w:rsid w:val="00A7698C"/>
    <w:rsid w:val="00A93CA2"/>
    <w:rsid w:val="00AA3012"/>
    <w:rsid w:val="00AB6F86"/>
    <w:rsid w:val="00AC59B7"/>
    <w:rsid w:val="00AD4EE6"/>
    <w:rsid w:val="00AD7945"/>
    <w:rsid w:val="00AE5AC9"/>
    <w:rsid w:val="00AE6347"/>
    <w:rsid w:val="00AE7FE7"/>
    <w:rsid w:val="00B0705B"/>
    <w:rsid w:val="00B453CE"/>
    <w:rsid w:val="00B52A83"/>
    <w:rsid w:val="00B56121"/>
    <w:rsid w:val="00B60186"/>
    <w:rsid w:val="00B63325"/>
    <w:rsid w:val="00B666FA"/>
    <w:rsid w:val="00B709F7"/>
    <w:rsid w:val="00B7533D"/>
    <w:rsid w:val="00B84ACC"/>
    <w:rsid w:val="00B92292"/>
    <w:rsid w:val="00BC33E6"/>
    <w:rsid w:val="00BD18D9"/>
    <w:rsid w:val="00BD62CF"/>
    <w:rsid w:val="00BF7DFF"/>
    <w:rsid w:val="00C02DDC"/>
    <w:rsid w:val="00C03DAD"/>
    <w:rsid w:val="00C1166B"/>
    <w:rsid w:val="00C34CD3"/>
    <w:rsid w:val="00C45D4D"/>
    <w:rsid w:val="00C50E14"/>
    <w:rsid w:val="00C635ED"/>
    <w:rsid w:val="00C665B2"/>
    <w:rsid w:val="00C77514"/>
    <w:rsid w:val="00C86D17"/>
    <w:rsid w:val="00C960DD"/>
    <w:rsid w:val="00CC1CCE"/>
    <w:rsid w:val="00CD2564"/>
    <w:rsid w:val="00CD5FFD"/>
    <w:rsid w:val="00CD6BEC"/>
    <w:rsid w:val="00CE282E"/>
    <w:rsid w:val="00D008D5"/>
    <w:rsid w:val="00D05264"/>
    <w:rsid w:val="00D06342"/>
    <w:rsid w:val="00D23AB3"/>
    <w:rsid w:val="00D37C8F"/>
    <w:rsid w:val="00D40D7D"/>
    <w:rsid w:val="00D41066"/>
    <w:rsid w:val="00D44F2A"/>
    <w:rsid w:val="00D46241"/>
    <w:rsid w:val="00D51B8B"/>
    <w:rsid w:val="00D913D4"/>
    <w:rsid w:val="00DD0EEC"/>
    <w:rsid w:val="00DE2BBE"/>
    <w:rsid w:val="00DE4954"/>
    <w:rsid w:val="00E15CBE"/>
    <w:rsid w:val="00E5250E"/>
    <w:rsid w:val="00E541F0"/>
    <w:rsid w:val="00E60CC6"/>
    <w:rsid w:val="00E70A5D"/>
    <w:rsid w:val="00E75BD8"/>
    <w:rsid w:val="00E77011"/>
    <w:rsid w:val="00EA35D6"/>
    <w:rsid w:val="00EA5624"/>
    <w:rsid w:val="00EB5F0D"/>
    <w:rsid w:val="00EB7259"/>
    <w:rsid w:val="00EC1ABB"/>
    <w:rsid w:val="00EC3321"/>
    <w:rsid w:val="00EC52E7"/>
    <w:rsid w:val="00EF0C68"/>
    <w:rsid w:val="00EF1F98"/>
    <w:rsid w:val="00F02F6C"/>
    <w:rsid w:val="00F0776D"/>
    <w:rsid w:val="00F14D8B"/>
    <w:rsid w:val="00F16207"/>
    <w:rsid w:val="00F235BD"/>
    <w:rsid w:val="00F32B59"/>
    <w:rsid w:val="00F36A10"/>
    <w:rsid w:val="00F4774D"/>
    <w:rsid w:val="00F81685"/>
    <w:rsid w:val="00F93BBE"/>
    <w:rsid w:val="00FB2DB7"/>
    <w:rsid w:val="00FE0C00"/>
    <w:rsid w:val="00FE3B19"/>
    <w:rsid w:val="00FE6280"/>
    <w:rsid w:val="00FF3E4C"/>
    <w:rsid w:val="00FF42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259D"/>
  <w15:chartTrackingRefBased/>
  <w15:docId w15:val="{B2413319-A8D3-4DDA-804D-D3DC7CB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BE"/>
    <w:pPr>
      <w:spacing w:after="0" w:line="240" w:lineRule="auto"/>
    </w:pPr>
    <w:rPr>
      <w:rFonts w:ascii="Arial" w:eastAsia="MS Mincho" w:hAnsi="Arial" w:cs="Arial"/>
      <w:sz w:val="24"/>
      <w:szCs w:val="24"/>
      <w:lang w:val="en-US"/>
    </w:rPr>
  </w:style>
  <w:style w:type="paragraph" w:styleId="Ttol3">
    <w:name w:val="heading 3"/>
    <w:basedOn w:val="Normal"/>
    <w:link w:val="Ttol3Car"/>
    <w:uiPriority w:val="9"/>
    <w:qFormat/>
    <w:rsid w:val="00534B48"/>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xmsonormal">
    <w:name w:val="x_msonormal"/>
    <w:basedOn w:val="Normal"/>
    <w:rsid w:val="005B681E"/>
    <w:rPr>
      <w:rFonts w:ascii="Verdana" w:eastAsiaTheme="minorHAnsi" w:hAnsi="Verdana" w:cs="Calibri"/>
      <w:color w:val="000000"/>
      <w:lang w:val="en-AU" w:eastAsia="en-AU"/>
    </w:rPr>
  </w:style>
  <w:style w:type="paragraph" w:customStyle="1" w:styleId="xmsolistparagraph">
    <w:name w:val="x_msolistparagraph"/>
    <w:basedOn w:val="Normal"/>
    <w:rsid w:val="005B681E"/>
    <w:pPr>
      <w:ind w:left="720"/>
    </w:pPr>
    <w:rPr>
      <w:rFonts w:ascii="Calibri" w:eastAsiaTheme="minorHAnsi" w:hAnsi="Calibri" w:cs="Calibri"/>
      <w:sz w:val="22"/>
      <w:szCs w:val="22"/>
      <w:lang w:val="en-AU" w:eastAsia="en-AU"/>
    </w:rPr>
  </w:style>
  <w:style w:type="paragraph" w:styleId="Senseespaiat">
    <w:name w:val="No Spacing"/>
    <w:uiPriority w:val="1"/>
    <w:qFormat/>
    <w:rsid w:val="000C6FD9"/>
    <w:pPr>
      <w:spacing w:after="0" w:line="240" w:lineRule="auto"/>
    </w:pPr>
  </w:style>
  <w:style w:type="paragraph" w:styleId="Revisi">
    <w:name w:val="Revision"/>
    <w:hidden/>
    <w:uiPriority w:val="99"/>
    <w:semiHidden/>
    <w:rsid w:val="002B0371"/>
    <w:pPr>
      <w:spacing w:after="0" w:line="240" w:lineRule="auto"/>
    </w:pPr>
    <w:rPr>
      <w:rFonts w:ascii="Arial" w:eastAsia="MS Mincho" w:hAnsi="Arial" w:cs="Arial"/>
      <w:sz w:val="24"/>
      <w:szCs w:val="24"/>
      <w:lang w:val="en-US"/>
    </w:rPr>
  </w:style>
  <w:style w:type="character" w:styleId="Refernciadecomentari">
    <w:name w:val="annotation reference"/>
    <w:basedOn w:val="Tipusdelletraperdefectedelpargraf"/>
    <w:uiPriority w:val="99"/>
    <w:semiHidden/>
    <w:unhideWhenUsed/>
    <w:rsid w:val="00506126"/>
    <w:rPr>
      <w:sz w:val="16"/>
      <w:szCs w:val="16"/>
    </w:rPr>
  </w:style>
  <w:style w:type="paragraph" w:styleId="Textdecomentari">
    <w:name w:val="annotation text"/>
    <w:basedOn w:val="Normal"/>
    <w:link w:val="TextdecomentariCar"/>
    <w:uiPriority w:val="99"/>
    <w:unhideWhenUsed/>
    <w:rsid w:val="00506126"/>
    <w:rPr>
      <w:sz w:val="20"/>
      <w:szCs w:val="20"/>
    </w:rPr>
  </w:style>
  <w:style w:type="character" w:customStyle="1" w:styleId="TextdecomentariCar">
    <w:name w:val="Text de comentari Car"/>
    <w:basedOn w:val="Tipusdelletraperdefectedelpargraf"/>
    <w:link w:val="Textdecomentari"/>
    <w:uiPriority w:val="99"/>
    <w:rsid w:val="00506126"/>
    <w:rPr>
      <w:rFonts w:ascii="Arial" w:eastAsia="MS Mincho" w:hAnsi="Arial" w:cs="Arial"/>
      <w:sz w:val="20"/>
      <w:szCs w:val="20"/>
      <w:lang w:val="en-US"/>
    </w:rPr>
  </w:style>
  <w:style w:type="paragraph" w:styleId="Temadelcomentari">
    <w:name w:val="annotation subject"/>
    <w:basedOn w:val="Textdecomentari"/>
    <w:next w:val="Textdecomentari"/>
    <w:link w:val="TemadelcomentariCar"/>
    <w:uiPriority w:val="99"/>
    <w:semiHidden/>
    <w:unhideWhenUsed/>
    <w:rsid w:val="00506126"/>
    <w:rPr>
      <w:b/>
      <w:bCs/>
    </w:rPr>
  </w:style>
  <w:style w:type="character" w:customStyle="1" w:styleId="TemadelcomentariCar">
    <w:name w:val="Tema del comentari Car"/>
    <w:basedOn w:val="TextdecomentariCar"/>
    <w:link w:val="Temadelcomentari"/>
    <w:uiPriority w:val="99"/>
    <w:semiHidden/>
    <w:rsid w:val="00506126"/>
    <w:rPr>
      <w:rFonts w:ascii="Arial" w:eastAsia="MS Mincho" w:hAnsi="Arial" w:cs="Arial"/>
      <w:b/>
      <w:bCs/>
      <w:sz w:val="20"/>
      <w:szCs w:val="20"/>
      <w:lang w:val="en-US"/>
    </w:rPr>
  </w:style>
  <w:style w:type="paragraph" w:styleId="Pargrafdellista">
    <w:name w:val="List Paragraph"/>
    <w:basedOn w:val="Normal"/>
    <w:uiPriority w:val="34"/>
    <w:qFormat/>
    <w:rsid w:val="00D913D4"/>
    <w:pPr>
      <w:ind w:left="720"/>
      <w:contextualSpacing/>
    </w:pPr>
  </w:style>
  <w:style w:type="character" w:styleId="Enlla">
    <w:name w:val="Hyperlink"/>
    <w:basedOn w:val="Tipusdelletraperdefectedelpargraf"/>
    <w:uiPriority w:val="99"/>
    <w:unhideWhenUsed/>
    <w:rsid w:val="00D913D4"/>
    <w:rPr>
      <w:color w:val="0000FF"/>
      <w:u w:val="single"/>
    </w:rPr>
  </w:style>
  <w:style w:type="character" w:customStyle="1" w:styleId="Ttol3Car">
    <w:name w:val="Títol 3 Car"/>
    <w:basedOn w:val="Tipusdelletraperdefectedelpargraf"/>
    <w:link w:val="Ttol3"/>
    <w:uiPriority w:val="9"/>
    <w:rsid w:val="00534B48"/>
    <w:rPr>
      <w:rFonts w:ascii="Times New Roman" w:eastAsia="Times New Roman" w:hAnsi="Times New Roman" w:cs="Times New Roman"/>
      <w:b/>
      <w:bCs/>
      <w:sz w:val="27"/>
      <w:szCs w:val="27"/>
      <w:lang w:eastAsia="en-AU"/>
    </w:rPr>
  </w:style>
  <w:style w:type="character" w:customStyle="1" w:styleId="textrun">
    <w:name w:val="textrun"/>
    <w:basedOn w:val="Tipusdelletraperdefectedelpargraf"/>
    <w:rsid w:val="00A10E54"/>
  </w:style>
  <w:style w:type="character" w:styleId="mfasi">
    <w:name w:val="Emphasis"/>
    <w:basedOn w:val="Tipusdelletraperdefectedelpargraf"/>
    <w:uiPriority w:val="20"/>
    <w:qFormat/>
    <w:rsid w:val="00170F7F"/>
    <w:rPr>
      <w:i/>
      <w:iCs/>
    </w:rPr>
  </w:style>
  <w:style w:type="paragraph" w:customStyle="1" w:styleId="Default">
    <w:name w:val="Default"/>
    <w:rsid w:val="001D71F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Tipusdelletraperdefectedelpargraf"/>
    <w:uiPriority w:val="99"/>
    <w:semiHidden/>
    <w:unhideWhenUsed/>
    <w:rsid w:val="0044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970">
      <w:bodyDiv w:val="1"/>
      <w:marLeft w:val="0"/>
      <w:marRight w:val="0"/>
      <w:marTop w:val="0"/>
      <w:marBottom w:val="0"/>
      <w:divBdr>
        <w:top w:val="none" w:sz="0" w:space="0" w:color="auto"/>
        <w:left w:val="none" w:sz="0" w:space="0" w:color="auto"/>
        <w:bottom w:val="none" w:sz="0" w:space="0" w:color="auto"/>
        <w:right w:val="none" w:sz="0" w:space="0" w:color="auto"/>
      </w:divBdr>
    </w:div>
    <w:div w:id="430442062">
      <w:bodyDiv w:val="1"/>
      <w:marLeft w:val="0"/>
      <w:marRight w:val="0"/>
      <w:marTop w:val="0"/>
      <w:marBottom w:val="0"/>
      <w:divBdr>
        <w:top w:val="none" w:sz="0" w:space="0" w:color="auto"/>
        <w:left w:val="none" w:sz="0" w:space="0" w:color="auto"/>
        <w:bottom w:val="none" w:sz="0" w:space="0" w:color="auto"/>
        <w:right w:val="none" w:sz="0" w:space="0" w:color="auto"/>
      </w:divBdr>
    </w:div>
    <w:div w:id="581334926">
      <w:bodyDiv w:val="1"/>
      <w:marLeft w:val="0"/>
      <w:marRight w:val="0"/>
      <w:marTop w:val="0"/>
      <w:marBottom w:val="0"/>
      <w:divBdr>
        <w:top w:val="none" w:sz="0" w:space="0" w:color="auto"/>
        <w:left w:val="none" w:sz="0" w:space="0" w:color="auto"/>
        <w:bottom w:val="none" w:sz="0" w:space="0" w:color="auto"/>
        <w:right w:val="none" w:sz="0" w:space="0" w:color="auto"/>
      </w:divBdr>
    </w:div>
    <w:div w:id="584608719">
      <w:bodyDiv w:val="1"/>
      <w:marLeft w:val="0"/>
      <w:marRight w:val="0"/>
      <w:marTop w:val="0"/>
      <w:marBottom w:val="0"/>
      <w:divBdr>
        <w:top w:val="none" w:sz="0" w:space="0" w:color="auto"/>
        <w:left w:val="none" w:sz="0" w:space="0" w:color="auto"/>
        <w:bottom w:val="none" w:sz="0" w:space="0" w:color="auto"/>
        <w:right w:val="none" w:sz="0" w:space="0" w:color="auto"/>
      </w:divBdr>
    </w:div>
    <w:div w:id="917908622">
      <w:bodyDiv w:val="1"/>
      <w:marLeft w:val="0"/>
      <w:marRight w:val="0"/>
      <w:marTop w:val="0"/>
      <w:marBottom w:val="0"/>
      <w:divBdr>
        <w:top w:val="none" w:sz="0" w:space="0" w:color="auto"/>
        <w:left w:val="none" w:sz="0" w:space="0" w:color="auto"/>
        <w:bottom w:val="none" w:sz="0" w:space="0" w:color="auto"/>
        <w:right w:val="none" w:sz="0" w:space="0" w:color="auto"/>
      </w:divBdr>
    </w:div>
    <w:div w:id="1868592321">
      <w:bodyDiv w:val="1"/>
      <w:marLeft w:val="0"/>
      <w:marRight w:val="0"/>
      <w:marTop w:val="0"/>
      <w:marBottom w:val="0"/>
      <w:divBdr>
        <w:top w:val="none" w:sz="0" w:space="0" w:color="auto"/>
        <w:left w:val="none" w:sz="0" w:space="0" w:color="auto"/>
        <w:bottom w:val="none" w:sz="0" w:space="0" w:color="auto"/>
        <w:right w:val="none" w:sz="0" w:space="0" w:color="auto"/>
      </w:divBdr>
    </w:div>
    <w:div w:id="21311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teams.microsoft.com/l/meetup-join/19%3ameeting_ODM3MmVjZWMtMTdjYy00MGRkLWJmYWItZTIyZjJjMTU5ZDRk%40thread.v2/0?context=%7b%22Tid%22%3a%226b514c29-2391-4831-b774-84f35c45bf01%22%2c%22Oid%22%3a%22539065b3-51a0-470f-94ea-56034e6dede7%22%7d"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eams.microsoft.com/l/meetup-join/19%3ameeting_ZmY2ZjE4MzEtZjlhMC00YTJiLTkyZTAtMmZhZTc3MmNjZTQ1%40thread.v2/0?context=%7b%22Tid%22%3a%226b514c29-2391-4831-b774-84f35c45bf01%22%2c%22Oid%22%3a%22539065b3-51a0-470f-94ea-56034e6dede7%22%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1822FFFE309479FC3C4FBC1CF7E52" ma:contentTypeVersion="13" ma:contentTypeDescription="Create a new document." ma:contentTypeScope="" ma:versionID="2bece1a6ef1873f0b8a201420e086f4d">
  <xsd:schema xmlns:xsd="http://www.w3.org/2001/XMLSchema" xmlns:xs="http://www.w3.org/2001/XMLSchema" xmlns:p="http://schemas.microsoft.com/office/2006/metadata/properties" xmlns:ns3="725b9070-36bf-466b-8b3f-fc8538f0f0ce" xmlns:ns4="c4ff33d3-a1fa-4da4-a559-b45c03e095eb" targetNamespace="http://schemas.microsoft.com/office/2006/metadata/properties" ma:root="true" ma:fieldsID="06f658a1de040b3992fb0d10096af006" ns3:_="" ns4:_="">
    <xsd:import namespace="725b9070-36bf-466b-8b3f-fc8538f0f0ce"/>
    <xsd:import namespace="c4ff33d3-a1fa-4da4-a559-b45c03e095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b9070-36bf-466b-8b3f-fc8538f0f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f33d3-a1fa-4da4-a559-b45c03e095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B62A-38EC-4F6B-8C94-9C467F5EB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092BE-5EFE-4EFF-8E25-F655F002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b9070-36bf-466b-8b3f-fc8538f0f0ce"/>
    <ds:schemaRef ds:uri="c4ff33d3-a1fa-4da4-a559-b45c03e09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0BF42-320A-48FE-92C9-1365BBE622EB}">
  <ds:schemaRefs>
    <ds:schemaRef ds:uri="http://schemas.microsoft.com/sharepoint/v3/contenttype/forms"/>
  </ds:schemaRefs>
</ds:datastoreItem>
</file>

<file path=customXml/itemProps4.xml><?xml version="1.0" encoding="utf-8"?>
<ds:datastoreItem xmlns:ds="http://schemas.openxmlformats.org/officeDocument/2006/customXml" ds:itemID="{A5B5492C-1957-4B6E-AAF2-992E6454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8976</Characters>
  <Application>Microsoft Office Word</Application>
  <DocSecurity>0</DocSecurity>
  <Lines>74</Lines>
  <Paragraphs>21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de Koker</dc:creator>
  <cp:keywords/>
  <dc:description/>
  <cp:lastModifiedBy>Usuario de Windows</cp:lastModifiedBy>
  <cp:revision>2</cp:revision>
  <cp:lastPrinted>2022-01-26T06:13:00Z</cp:lastPrinted>
  <dcterms:created xsi:type="dcterms:W3CDTF">2022-12-07T03:02:00Z</dcterms:created>
  <dcterms:modified xsi:type="dcterms:W3CDTF">2022-12-07T03:02:00Z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0x0101006C71822FFFE309479FC3C4FBC1CF7E52</vt:lpwstr>
  </property>
</Properties>
</file>